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r>
        <w:rPr>
          <w:rFonts w:hint="eastAsia" w:ascii="黑体" w:hAnsi="黑体" w:eastAsia="黑体" w:cs="黑体"/>
          <w:b/>
          <w:bCs/>
          <w:sz w:val="32"/>
          <w:szCs w:val="32"/>
          <w:lang w:val="en-US" w:eastAsia="zh-CN"/>
        </w:rPr>
        <w:t>中国小发明破解了世界医学大难题</w:t>
      </w:r>
    </w:p>
    <w:p>
      <w:pPr>
        <w:ind w:firstLine="6325" w:firstLineChars="3000"/>
        <w:rPr>
          <w:rFonts w:hint="eastAsia" w:ascii="楷体" w:hAnsi="楷体" w:eastAsia="楷体" w:cs="楷体"/>
          <w:b/>
          <w:bCs/>
          <w:lang w:val="en-US" w:eastAsia="zh-CN"/>
        </w:rPr>
      </w:pPr>
      <w:r>
        <w:rPr>
          <w:rFonts w:hint="eastAsia" w:ascii="楷体" w:hAnsi="楷体" w:eastAsia="楷体" w:cs="楷体"/>
          <w:b/>
          <w:bCs/>
          <w:lang w:val="en-US" w:eastAsia="zh-CN"/>
        </w:rPr>
        <w:t>高 鸣</w:t>
      </w:r>
    </w:p>
    <w:p>
      <w:pPr>
        <w:rPr>
          <w:rFonts w:hint="eastAsia" w:ascii="楷体" w:hAnsi="楷体" w:eastAsia="楷体" w:cs="楷体"/>
          <w:b/>
          <w:bCs/>
          <w:lang w:val="en-US" w:eastAsia="zh-CN"/>
        </w:rPr>
      </w:pPr>
    </w:p>
    <w:p>
      <w:pPr>
        <w:ind w:firstLine="420" w:firstLineChars="200"/>
        <w:jc w:val="left"/>
        <w:rPr>
          <w:rFonts w:hint="eastAsia" w:ascii="宋体" w:hAnsi="宋体" w:eastAsia="宋体" w:cs="宋体"/>
          <w:b w:val="0"/>
          <w:bCs w:val="0"/>
          <w:color w:val="auto"/>
          <w:sz w:val="21"/>
          <w:szCs w:val="21"/>
          <w:lang w:val="en-US" w:eastAsia="zh-CN"/>
        </w:rPr>
      </w:pPr>
      <w:r>
        <w:rPr>
          <w:rFonts w:hint="eastAsia" w:asciiTheme="minorEastAsia" w:hAnsiTheme="minorEastAsia" w:eastAsiaTheme="minorEastAsia" w:cstheme="minorEastAsia"/>
          <w:b w:val="0"/>
          <w:bCs w:val="0"/>
          <w:sz w:val="21"/>
          <w:szCs w:val="21"/>
          <w:lang w:val="en-US" w:eastAsia="zh-CN"/>
        </w:rPr>
        <w:t>人都希望治好病，健康地生活。可是从古至今患了冠心病</w:t>
      </w:r>
      <w:r>
        <w:rPr>
          <w:rFonts w:hint="eastAsia" w:asciiTheme="minorEastAsia" w:hAnsiTheme="minorEastAsia" w:eastAsiaTheme="minorEastAsia" w:cstheme="minorEastAsia"/>
          <w:b w:val="0"/>
          <w:bCs w:val="0"/>
          <w:color w:val="auto"/>
          <w:sz w:val="21"/>
          <w:szCs w:val="21"/>
          <w:lang w:val="en-US" w:eastAsia="zh-CN"/>
        </w:rPr>
        <w:t>、脑动脉粥样硬化、高血压和2型糖尿病</w:t>
      </w:r>
      <w:r>
        <w:rPr>
          <w:rFonts w:hint="eastAsia" w:asciiTheme="minorEastAsia" w:hAnsiTheme="minorEastAsia" w:cstheme="minorEastAsia"/>
          <w:b w:val="0"/>
          <w:bCs w:val="0"/>
          <w:color w:val="auto"/>
          <w:sz w:val="21"/>
          <w:szCs w:val="21"/>
          <w:lang w:val="en-US" w:eastAsia="zh-CN"/>
        </w:rPr>
        <w:t>、矽肺病、肾衰</w:t>
      </w:r>
      <w:r>
        <w:rPr>
          <w:rFonts w:hint="eastAsia" w:asciiTheme="minorEastAsia" w:hAnsiTheme="minorEastAsia" w:eastAsiaTheme="minorEastAsia" w:cstheme="minorEastAsia"/>
          <w:b w:val="0"/>
          <w:bCs w:val="0"/>
          <w:color w:val="auto"/>
          <w:sz w:val="21"/>
          <w:szCs w:val="21"/>
          <w:lang w:val="en-US" w:eastAsia="zh-CN"/>
        </w:rPr>
        <w:t>等病症，终生吃药都治不好。为什么这样？因为大部分中国人认为西方的医学理论科学，治疗上述病症唯有依靠终生服用降压、降脂</w:t>
      </w:r>
      <w:r>
        <w:rPr>
          <w:rFonts w:hint="eastAsia" w:asciiTheme="minorEastAsia" w:hAnsi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lang w:val="en-US" w:eastAsia="zh-CN"/>
        </w:rPr>
        <w:t>降糖药，或去</w:t>
      </w:r>
      <w:r>
        <w:rPr>
          <w:rFonts w:hint="eastAsia" w:asciiTheme="minorEastAsia" w:hAnsiTheme="minorEastAsia" w:cstheme="minorEastAsia"/>
          <w:b w:val="0"/>
          <w:bCs w:val="0"/>
          <w:color w:val="auto"/>
          <w:sz w:val="21"/>
          <w:szCs w:val="21"/>
          <w:lang w:val="en-US" w:eastAsia="zh-CN"/>
        </w:rPr>
        <w:t>做搭挢、安支架，或每天注射胰岛素，肾衰了做透析，</w:t>
      </w:r>
      <w:r>
        <w:rPr>
          <w:rFonts w:hint="eastAsia" w:ascii="宋体" w:hAnsi="宋体" w:eastAsia="宋体" w:cs="宋体"/>
          <w:b w:val="0"/>
          <w:bCs w:val="0"/>
          <w:color w:val="auto"/>
          <w:sz w:val="21"/>
          <w:szCs w:val="21"/>
          <w:lang w:val="en-US" w:eastAsia="zh-CN"/>
        </w:rPr>
        <w:t>遇到发病率高的</w:t>
      </w:r>
      <w:r>
        <w:rPr>
          <w:rFonts w:hint="eastAsia" w:asciiTheme="minorEastAsia" w:hAnsiTheme="minorEastAsia" w:cstheme="minorEastAsia"/>
          <w:b w:val="0"/>
          <w:bCs w:val="0"/>
          <w:color w:val="auto"/>
          <w:sz w:val="21"/>
          <w:szCs w:val="21"/>
          <w:lang w:val="en-US" w:eastAsia="zh-CN"/>
        </w:rPr>
        <w:t>前列腺增生只有用激光刀割小，国人把解决这些医学难题的疗法错当成别无选择的规则</w:t>
      </w:r>
      <w:r>
        <w:rPr>
          <w:rFonts w:hint="eastAsia" w:ascii="宋体" w:hAnsi="宋体" w:eastAsia="宋体" w:cs="宋体"/>
          <w:b w:val="0"/>
          <w:bCs w:val="0"/>
          <w:color w:val="auto"/>
          <w:sz w:val="21"/>
          <w:szCs w:val="21"/>
          <w:lang w:val="en-US" w:eastAsia="zh-CN"/>
        </w:rPr>
        <w:t>……这一切，源于把西方医学奉为经典，逐渐丧失了对医学的创造性。西方医学才能发明，长期被尊称为“主流医学”、“现代医学”，造成医院门庭若市，病人越治越多，却治不好病，被某些人斥责为</w:t>
      </w:r>
      <w:r>
        <w:rPr>
          <w:rFonts w:hint="eastAsia" w:asciiTheme="minorEastAsia" w:hAnsiTheme="minorEastAsia" w:eastAsiaTheme="minorEastAsia" w:cstheme="minorEastAsia"/>
          <w:b w:val="0"/>
          <w:bCs w:val="0"/>
          <w:color w:val="auto"/>
          <w:sz w:val="21"/>
          <w:szCs w:val="21"/>
          <w:lang w:val="en-US" w:eastAsia="zh-CN"/>
        </w:rPr>
        <w:t>“市场医学”</w:t>
      </w:r>
      <w:r>
        <w:rPr>
          <w:rFonts w:hint="eastAsia" w:ascii="宋体" w:hAnsi="宋体" w:eastAsia="宋体" w:cs="宋体"/>
          <w:b w:val="0"/>
          <w:bCs w:val="0"/>
          <w:color w:val="auto"/>
          <w:sz w:val="21"/>
          <w:szCs w:val="21"/>
          <w:lang w:val="en-US" w:eastAsia="zh-CN"/>
        </w:rPr>
        <w:t>。</w:t>
      </w:r>
    </w:p>
    <w:p>
      <w:pPr>
        <w:numPr>
          <w:ilvl w:val="0"/>
          <w:numId w:val="0"/>
        </w:numPr>
        <w:rPr>
          <w:rFonts w:hint="eastAsia" w:asciiTheme="minorEastAsia" w:hAnsiTheme="minorEastAsia" w:eastAsiaTheme="minorEastAsia" w:cstheme="minorEastAsia"/>
          <w:b/>
          <w:bCs/>
          <w:color w:val="0000FF"/>
          <w:sz w:val="21"/>
          <w:szCs w:val="21"/>
          <w:lang w:val="en-US" w:eastAsia="zh-CN"/>
        </w:rPr>
      </w:pPr>
      <w:r>
        <w:rPr>
          <w:rFonts w:hint="eastAsia" w:asciiTheme="minorEastAsia" w:hAnsiTheme="minorEastAsia" w:eastAsiaTheme="minorEastAsia" w:cstheme="minorEastAsia"/>
          <w:b/>
          <w:bCs/>
          <w:color w:val="0000FF"/>
          <w:sz w:val="21"/>
          <w:szCs w:val="21"/>
          <w:highlight w:val="none"/>
          <w:lang w:val="en-US" w:eastAsia="zh-CN"/>
        </w:rPr>
        <w:t>一、中国发明了饮用微小分子团水治愈慢生细胞脱水病，它破解了千年的医学难题</w:t>
      </w:r>
    </w:p>
    <w:p>
      <w:pPr>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inorEastAsia" w:hAnsiTheme="minorEastAsia" w:cstheme="minorEastAsia"/>
          <w:b w:val="0"/>
          <w:bCs w:val="0"/>
          <w:color w:val="auto"/>
          <w:sz w:val="21"/>
          <w:szCs w:val="21"/>
          <w:lang w:val="en-US" w:eastAsia="zh-CN"/>
        </w:rPr>
        <w:t>天无绝人之路。中国于上世纪有个小发明，竟用</w:t>
      </w:r>
      <w:r>
        <w:rPr>
          <w:rFonts w:hint="eastAsia" w:ascii="宋体" w:hAnsi="宋体" w:eastAsia="宋体" w:cs="宋体"/>
          <w:b w:val="0"/>
          <w:bCs w:val="0"/>
          <w:color w:val="auto"/>
          <w:sz w:val="21"/>
          <w:szCs w:val="21"/>
          <w:lang w:val="en-US" w:eastAsia="zh-CN"/>
        </w:rPr>
        <w:t>“水”</w:t>
      </w:r>
      <w:r>
        <w:rPr>
          <w:rFonts w:hint="eastAsia" w:asciiTheme="minorEastAsia" w:hAnsiTheme="minorEastAsia" w:cstheme="minorEastAsia"/>
          <w:b w:val="0"/>
          <w:bCs w:val="0"/>
          <w:color w:val="auto"/>
          <w:sz w:val="21"/>
          <w:szCs w:val="21"/>
          <w:lang w:val="en-US" w:eastAsia="zh-CN"/>
        </w:rPr>
        <w:t>挑战终生服药模式，这便是我国南宁卓康微小水科技有限公司创始人陆江高级工程师，他</w:t>
      </w:r>
      <w:r>
        <w:rPr>
          <w:rFonts w:hint="eastAsia" w:asciiTheme="minorEastAsia" w:hAnsiTheme="minorEastAsia" w:cstheme="minorEastAsia"/>
          <w:sz w:val="21"/>
          <w:szCs w:val="21"/>
        </w:rPr>
        <w:t>因1990年患高血压，想到其父辈祖辈均因患中风或心梗病逝，心中压力大，才研究医学。他从中国基础医学研究成果和广西巴马长寿村水的分子团小受启发，运用华罗庚优选法筛选技术参数，</w:t>
      </w:r>
      <w:r>
        <w:rPr>
          <w:rFonts w:hint="eastAsia" w:asciiTheme="minorEastAsia" w:hAnsiTheme="minorEastAsia" w:cstheme="minorEastAsia"/>
          <w:bCs/>
          <w:sz w:val="21"/>
          <w:szCs w:val="21"/>
        </w:rPr>
        <w:t>发明一种比普通杯稍大的饮水器</w:t>
      </w:r>
      <w:r>
        <w:rPr>
          <w:rFonts w:hint="eastAsia" w:asciiTheme="minorEastAsia" w:hAnsiTheme="minorEastAsia" w:cstheme="minorEastAsia"/>
          <w:sz w:val="21"/>
          <w:szCs w:val="21"/>
        </w:rPr>
        <w:t>。该品处理水做物理测试因受条件限制，先釆用紫外光谱透过率比较，表明处理水电子云层异化程度高，代表充分切割了水，离子浓度高，故以离子水瓶申请专利。该品</w:t>
      </w:r>
      <w:r>
        <w:rPr>
          <w:rFonts w:hint="eastAsia" w:asciiTheme="majorEastAsia" w:hAnsiTheme="majorEastAsia" w:eastAsiaTheme="majorEastAsia" w:cstheme="majorEastAsia"/>
          <w:sz w:val="21"/>
          <w:szCs w:val="21"/>
        </w:rPr>
        <w:t>使用时倒入开水，处理几分钟流下后倒出</w:t>
      </w:r>
      <w:r>
        <w:rPr>
          <w:rFonts w:hint="eastAsia" w:asciiTheme="minorEastAsia" w:hAnsiTheme="minorEastAsia" w:cstheme="minorEastAsia"/>
          <w:sz w:val="21"/>
          <w:szCs w:val="21"/>
        </w:rPr>
        <w:t>饮用。</w:t>
      </w:r>
      <w:r>
        <w:rPr>
          <w:rFonts w:hint="eastAsia" w:asciiTheme="minorEastAsia" w:hAnsiTheme="minorEastAsia" w:cstheme="minorEastAsia"/>
          <w:sz w:val="21"/>
          <w:szCs w:val="21"/>
          <w:lang w:eastAsia="zh-CN"/>
        </w:rPr>
        <w:t>该</w:t>
      </w:r>
      <w:r>
        <w:rPr>
          <w:rFonts w:hint="eastAsia" w:asciiTheme="minorEastAsia" w:hAnsiTheme="minorEastAsia" w:cstheme="minorEastAsia"/>
          <w:sz w:val="21"/>
          <w:szCs w:val="21"/>
        </w:rPr>
        <w:t>处理水</w:t>
      </w:r>
      <w:r>
        <w:rPr>
          <w:rFonts w:hint="eastAsia" w:asciiTheme="minorEastAsia" w:hAnsiTheme="minorEastAsia" w:cstheme="minorEastAsia"/>
          <w:sz w:val="21"/>
          <w:szCs w:val="21"/>
          <w:lang w:val="en-US" w:eastAsia="zh-CN"/>
        </w:rPr>
        <w:t>经核磁共振半幅宽检测</w:t>
      </w:r>
      <w:r>
        <w:rPr>
          <w:rFonts w:hint="eastAsia" w:asciiTheme="minorEastAsia" w:hAnsiTheme="minorEastAsia" w:cstheme="minorEastAsia"/>
          <w:sz w:val="21"/>
          <w:szCs w:val="21"/>
        </w:rPr>
        <w:t>为55.82</w:t>
      </w:r>
      <w:r>
        <w:rPr>
          <w:rFonts w:hint="eastAsia" w:asciiTheme="minorEastAsia" w:hAnsiTheme="minorEastAsia" w:cstheme="minorEastAsia"/>
          <w:sz w:val="21"/>
          <w:szCs w:val="21"/>
          <w:lang w:val="en-US" w:eastAsia="zh-CN"/>
        </w:rPr>
        <w:t>Hz</w:t>
      </w:r>
      <w:r>
        <w:rPr>
          <w:rFonts w:hint="eastAsia" w:asciiTheme="minorEastAsia" w:hAnsiTheme="minorEastAsia" w:cstheme="minorEastAsia"/>
          <w:sz w:val="21"/>
          <w:szCs w:val="21"/>
        </w:rPr>
        <w:t>，表明是富含微小分子团的离子水</w:t>
      </w:r>
      <w:r>
        <w:rPr>
          <w:rFonts w:hint="eastAsia" w:asciiTheme="majorEastAsia" w:hAnsiTheme="majorEastAsia" w:eastAsiaTheme="majorEastAsia" w:cstheme="majorEastAsia"/>
          <w:sz w:val="21"/>
          <w:szCs w:val="21"/>
        </w:rPr>
        <w:t>（简称微小水），其细度优于广西巴马长寿村水</w:t>
      </w:r>
      <w:r>
        <w:rPr>
          <w:rFonts w:hint="eastAsia" w:asciiTheme="majorEastAsia" w:hAnsiTheme="majorEastAsia" w:eastAsiaTheme="majorEastAsia" w:cstheme="majorEastAsia"/>
          <w:sz w:val="21"/>
          <w:szCs w:val="21"/>
          <w:lang w:val="en-US" w:eastAsia="zh-CN"/>
        </w:rPr>
        <w:t>(61</w:t>
      </w:r>
      <w:r>
        <w:rPr>
          <w:rFonts w:hint="eastAsia" w:ascii="宋体" w:hAnsi="宋体" w:eastAsia="宋体" w:cs="宋体"/>
          <w:sz w:val="21"/>
          <w:szCs w:val="21"/>
          <w:lang w:val="en-US" w:eastAsia="zh-CN"/>
        </w:rPr>
        <w:t>～</w:t>
      </w:r>
      <w:r>
        <w:rPr>
          <w:rFonts w:hint="eastAsia" w:asciiTheme="majorEastAsia" w:hAnsiTheme="majorEastAsia" w:eastAsiaTheme="majorEastAsia" w:cstheme="majorEastAsia"/>
          <w:sz w:val="21"/>
          <w:szCs w:val="21"/>
          <w:lang w:val="en-US" w:eastAsia="zh-CN"/>
        </w:rPr>
        <w:t>66</w:t>
      </w:r>
      <w:r>
        <w:rPr>
          <w:rFonts w:hint="eastAsia" w:asciiTheme="minorEastAsia" w:hAnsiTheme="minorEastAsia" w:cstheme="minorEastAsia"/>
          <w:sz w:val="21"/>
          <w:szCs w:val="21"/>
          <w:lang w:val="en-US" w:eastAsia="zh-CN"/>
        </w:rPr>
        <w:t>Hz</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陆江用手工制做样品，和妻子及亲友饮用此水，治愈了高低血压和动脉硬化与高血脂，妻子的高密度脂蛋白显著提高，陆江考虑要靠它做大事，决心到医院做临床观察，让医生交给病人用，只有实践才是检验真理的标准。可是工业生产做模具和临床观察及鉴定，需要投资，陆江抵押全部家产，融资解决了资金困难，陆江胸有成竹地认为能解决医学难题，造福全人类。</w:t>
      </w:r>
    </w:p>
    <w:p>
      <w:pPr>
        <w:ind w:firstLine="420" w:firstLineChars="200"/>
        <w:jc w:val="left"/>
        <w:rPr>
          <w:rFonts w:hint="eastAsia" w:ascii="宋体" w:hAnsi="宋体" w:eastAsia="宋体" w:cs="宋体"/>
          <w:bCs/>
          <w:sz w:val="21"/>
          <w:szCs w:val="21"/>
        </w:rPr>
      </w:pPr>
      <w:r>
        <w:rPr>
          <w:rFonts w:hint="eastAsia" w:ascii="楷体" w:hAnsi="楷体" w:eastAsia="楷体" w:cs="楷体"/>
          <w:bCs/>
          <w:sz w:val="21"/>
          <w:szCs w:val="21"/>
        </w:rPr>
        <w:drawing>
          <wp:anchor distT="0" distB="0" distL="114300" distR="114300" simplePos="0" relativeHeight="251670528" behindDoc="1" locked="0" layoutInCell="1" allowOverlap="1">
            <wp:simplePos x="0" y="0"/>
            <wp:positionH relativeFrom="column">
              <wp:posOffset>4003675</wp:posOffset>
            </wp:positionH>
            <wp:positionV relativeFrom="paragraph">
              <wp:posOffset>1301750</wp:posOffset>
            </wp:positionV>
            <wp:extent cx="2459355" cy="1122680"/>
            <wp:effectExtent l="0" t="0" r="4445" b="7620"/>
            <wp:wrapTight wrapText="bothSides">
              <wp:wrapPolygon>
                <wp:start x="0" y="0"/>
                <wp:lineTo x="0" y="21258"/>
                <wp:lineTo x="21527" y="21258"/>
                <wp:lineTo x="21527" y="0"/>
                <wp:lineTo x="0" y="0"/>
              </wp:wrapPolygon>
            </wp:wrapTight>
            <wp:docPr id="8" name="图片 8" descr="两个证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两个证件图"/>
                    <pic:cNvPicPr>
                      <a:picLocks noChangeAspect="1"/>
                    </pic:cNvPicPr>
                  </pic:nvPicPr>
                  <pic:blipFill>
                    <a:blip r:embed="rId4" cstate="print"/>
                    <a:stretch>
                      <a:fillRect/>
                    </a:stretch>
                  </pic:blipFill>
                  <pic:spPr>
                    <a:xfrm>
                      <a:off x="0" y="0"/>
                      <a:ext cx="2459355" cy="1122680"/>
                    </a:xfrm>
                    <a:prstGeom prst="rect">
                      <a:avLst/>
                    </a:prstGeom>
                    <a:solidFill>
                      <a:schemeClr val="lt1"/>
                    </a:solidFill>
                  </pic:spPr>
                </pic:pic>
              </a:graphicData>
            </a:graphic>
          </wp:anchor>
        </w:drawing>
      </w:r>
      <w:r>
        <w:rPr>
          <w:rFonts w:hint="eastAsia" w:asciiTheme="majorEastAsia" w:hAnsiTheme="majorEastAsia" w:eastAsiaTheme="majorEastAsia" w:cstheme="majorEastAsia"/>
          <w:sz w:val="21"/>
          <w:szCs w:val="21"/>
          <w:lang w:val="en-US" w:eastAsia="zh-CN"/>
        </w:rPr>
        <w:t>该品先后</w:t>
      </w:r>
      <w:r>
        <w:rPr>
          <w:rFonts w:hint="eastAsia" w:asciiTheme="minorEastAsia" w:hAnsiTheme="minorEastAsia" w:cstheme="minorEastAsia"/>
          <w:sz w:val="21"/>
          <w:szCs w:val="21"/>
        </w:rPr>
        <w:t>于1993年底送给三家省级医院试用4个月，于1994年4月完成了临床试验</w:t>
      </w:r>
      <w:r>
        <w:rPr>
          <w:rFonts w:hint="eastAsia" w:asciiTheme="minorEastAsia" w:hAnsiTheme="minorEastAsia" w:cstheme="minorEastAsia"/>
          <w:b/>
          <w:bCs/>
          <w:color w:val="843C0B" w:themeColor="accent2" w:themeShade="80"/>
          <w:sz w:val="18"/>
          <w:szCs w:val="18"/>
          <w:lang w:eastAsia="zh-CN"/>
        </w:rPr>
        <w:t>【</w:t>
      </w:r>
      <w:r>
        <w:rPr>
          <w:rFonts w:hint="eastAsia" w:asciiTheme="minorEastAsia" w:hAnsiTheme="minorEastAsia" w:cstheme="minorEastAsia"/>
          <w:b/>
          <w:bCs/>
          <w:color w:val="843C0B" w:themeColor="accent2" w:themeShade="80"/>
          <w:sz w:val="18"/>
          <w:szCs w:val="18"/>
          <w:lang w:val="en-US" w:eastAsia="zh-CN"/>
        </w:rPr>
        <w:t>1</w:t>
      </w:r>
      <w:r>
        <w:rPr>
          <w:rFonts w:hint="eastAsia" w:asciiTheme="minorEastAsia" w:hAnsiTheme="minorEastAsia" w:cstheme="minorEastAsia"/>
          <w:b/>
          <w:bCs/>
          <w:color w:val="843C0B" w:themeColor="accent2" w:themeShade="80"/>
          <w:sz w:val="18"/>
          <w:szCs w:val="18"/>
          <w:lang w:eastAsia="zh-CN"/>
        </w:rPr>
        <w:t>】</w:t>
      </w:r>
      <w:r>
        <w:rPr>
          <w:rFonts w:hint="eastAsia" w:asciiTheme="minorEastAsia" w:hAnsiTheme="minorEastAsia" w:cstheme="minorEastAsia"/>
          <w:sz w:val="21"/>
          <w:szCs w:val="21"/>
        </w:rPr>
        <w:t>，日饮水量按一般健康人标准，每千克体重日饮30</w:t>
      </w:r>
      <w:r>
        <w:rPr>
          <w:rFonts w:hint="eastAsia" w:asciiTheme="majorEastAsia" w:hAnsiTheme="majorEastAsia" w:eastAsiaTheme="majorEastAsia" w:cstheme="majorEastAsia"/>
          <w:bCs/>
          <w:sz w:val="21"/>
          <w:szCs w:val="21"/>
        </w:rPr>
        <w:t>～</w:t>
      </w:r>
      <w:r>
        <w:rPr>
          <w:rFonts w:hint="eastAsia" w:asciiTheme="minorEastAsia" w:hAnsiTheme="minorEastAsia" w:cstheme="minorEastAsia"/>
          <w:sz w:val="21"/>
          <w:szCs w:val="21"/>
        </w:rPr>
        <w:t>40毫升。同年8月经北京和广西医学专家鉴定，肯定其疗效：</w:t>
      </w:r>
      <w:r>
        <w:rPr>
          <w:rFonts w:hint="eastAsia" w:asciiTheme="minorEastAsia" w:hAnsiTheme="minorEastAsia" w:cstheme="minorEastAsia"/>
          <w:bCs/>
          <w:sz w:val="21"/>
          <w:szCs w:val="21"/>
        </w:rPr>
        <w:t>“降脂降压效果好”，“能扩大心脑动脉流量，改善心脑电图和微循环</w:t>
      </w:r>
      <w:r>
        <w:rPr>
          <w:rFonts w:hint="eastAsia" w:asciiTheme="minorEastAsia" w:hAnsiTheme="minorEastAsia" w:cstheme="minorEastAsia"/>
          <w:bCs/>
          <w:sz w:val="21"/>
          <w:szCs w:val="21"/>
          <w:lang w:val="en-US" w:eastAsia="zh-CN"/>
        </w:rPr>
        <w:t>,较好地降低血尿酸</w:t>
      </w:r>
      <w:r>
        <w:rPr>
          <w:rFonts w:hint="eastAsia" w:ascii="宋体" w:hAnsi="宋体" w:eastAsia="宋体" w:cs="宋体"/>
          <w:bCs/>
          <w:sz w:val="21"/>
          <w:szCs w:val="21"/>
          <w:lang w:val="en-US" w:eastAsia="zh-CN"/>
        </w:rPr>
        <w:t>……能</w:t>
      </w:r>
      <w:r>
        <w:rPr>
          <w:rFonts w:hint="eastAsia" w:asciiTheme="minorEastAsia" w:hAnsiTheme="minorEastAsia" w:eastAsiaTheme="minorEastAsia" w:cstheme="minorEastAsia"/>
          <w:bCs/>
          <w:sz w:val="21"/>
          <w:szCs w:val="21"/>
        </w:rPr>
        <w:t>有效地控制和降低血糖”，</w:t>
      </w:r>
      <w:r>
        <w:rPr>
          <w:rFonts w:hint="eastAsia" w:asciiTheme="minorEastAsia" w:hAnsiTheme="minorEastAsia" w:cstheme="minorEastAsia"/>
          <w:bCs/>
          <w:sz w:val="21"/>
          <w:szCs w:val="21"/>
        </w:rPr>
        <w:t>“对治疗心脑动脉粥样硬化和高血脂、高血压有良好的医疗保健作用”，</w:t>
      </w:r>
      <w:r>
        <w:rPr>
          <w:rFonts w:hint="eastAsia" w:ascii="宋体" w:hAnsi="宋体"/>
          <w:b/>
          <w:bCs/>
          <w:sz w:val="21"/>
          <w:szCs w:val="21"/>
          <w:lang w:eastAsia="zh-CN"/>
        </w:rPr>
        <w:t>“</w:t>
      </w:r>
      <w:r>
        <w:rPr>
          <w:rFonts w:hint="eastAsia" w:asciiTheme="minorEastAsia" w:hAnsiTheme="minorEastAsia" w:cstheme="minorEastAsia"/>
          <w:sz w:val="21"/>
          <w:szCs w:val="21"/>
        </w:rPr>
        <w:t>该产品使用安全</w:t>
      </w:r>
      <w:r>
        <w:rPr>
          <w:rFonts w:hint="eastAsia" w:asciiTheme="minorEastAsia" w:hAnsiTheme="minorEastAsia" w:cstheme="minorEastAsia"/>
          <w:sz w:val="21"/>
          <w:szCs w:val="21"/>
          <w:lang w:eastAsia="zh-CN"/>
        </w:rPr>
        <w:t>、有效、简便实用，</w:t>
      </w:r>
      <w:r>
        <w:rPr>
          <w:rFonts w:hint="eastAsia" w:ascii="宋体" w:hAnsi="宋体"/>
          <w:b w:val="0"/>
          <w:bCs w:val="0"/>
          <w:sz w:val="21"/>
          <w:szCs w:val="21"/>
          <w:lang w:eastAsia="zh-CN"/>
        </w:rPr>
        <w:t>是一种适合家庭、医院和工作场所使用的优良医疗保健产品。”</w:t>
      </w:r>
      <w:r>
        <w:rPr>
          <w:rFonts w:hint="eastAsia" w:ascii="宋体" w:hAnsi="宋体"/>
          <w:b/>
          <w:bCs/>
          <w:color w:val="843C0B" w:themeColor="accent2" w:themeShade="80"/>
          <w:sz w:val="18"/>
          <w:szCs w:val="18"/>
          <w:lang w:eastAsia="zh-CN"/>
        </w:rPr>
        <w:t>【</w:t>
      </w:r>
      <w:r>
        <w:rPr>
          <w:rFonts w:hint="eastAsia" w:ascii="宋体" w:hAnsi="宋体"/>
          <w:b/>
          <w:bCs/>
          <w:color w:val="843C0B" w:themeColor="accent2" w:themeShade="80"/>
          <w:sz w:val="18"/>
          <w:szCs w:val="18"/>
          <w:lang w:val="en-US" w:eastAsia="zh-CN"/>
        </w:rPr>
        <w:t>2</w:t>
      </w:r>
      <w:r>
        <w:rPr>
          <w:rFonts w:hint="eastAsia" w:ascii="宋体" w:hAnsi="宋体"/>
          <w:b/>
          <w:bCs/>
          <w:color w:val="843C0B" w:themeColor="accent2" w:themeShade="80"/>
          <w:sz w:val="18"/>
          <w:szCs w:val="18"/>
          <w:lang w:eastAsia="zh-CN"/>
        </w:rPr>
        <w:t>】</w:t>
      </w:r>
      <w:r>
        <w:rPr>
          <w:rFonts w:hint="eastAsia" w:asciiTheme="minorEastAsia" w:hAnsiTheme="minorEastAsia" w:cstheme="minorEastAsia"/>
          <w:bCs/>
          <w:sz w:val="21"/>
          <w:szCs w:val="21"/>
        </w:rPr>
        <w:t>该品1999年获中国发明专利权。次年进入市场，患者购用后，佳音频传，不断</w:t>
      </w:r>
      <w:r>
        <w:rPr>
          <w:rFonts w:hint="eastAsia" w:ascii="宋体" w:hAnsi="宋体" w:eastAsia="宋体" w:cs="宋体"/>
          <w:bCs/>
          <w:sz w:val="21"/>
          <w:szCs w:val="21"/>
        </w:rPr>
        <w:t>反馈饮用此水疗效神奇，几个月后无需吃降压降糖药或打胰岛素，</w:t>
      </w:r>
      <w:r>
        <w:rPr>
          <w:rFonts w:hint="eastAsia" w:asciiTheme="majorEastAsia" w:hAnsiTheme="majorEastAsia" w:eastAsiaTheme="majorEastAsia" w:cstheme="majorEastAsia"/>
          <w:bCs/>
          <w:sz w:val="21"/>
          <w:szCs w:val="21"/>
        </w:rPr>
        <w:t>反映能祛除高低血压、冠心病、脑动脉硬化和2型糖尿病与前列腺等病症，好评不断，赞美它胜过了大医院，在世界上具有历史性意义</w:t>
      </w:r>
      <w:r>
        <w:rPr>
          <w:rFonts w:hint="eastAsia" w:ascii="宋体" w:hAnsi="宋体" w:eastAsia="宋体" w:cs="宋体"/>
          <w:bCs/>
          <w:sz w:val="21"/>
          <w:szCs w:val="21"/>
        </w:rPr>
        <w:t>。</w:t>
      </w:r>
    </w:p>
    <w:p>
      <w:pPr>
        <w:ind w:firstLine="420" w:firstLineChars="200"/>
        <w:jc w:val="left"/>
        <w:rPr>
          <w:rFonts w:hint="eastAsia" w:asciiTheme="minorEastAsia" w:hAnsiTheme="minorEastAsia" w:cstheme="minorEastAsia"/>
          <w:bCs/>
          <w:sz w:val="21"/>
          <w:szCs w:val="21"/>
        </w:rPr>
      </w:pPr>
      <w:r>
        <w:rPr>
          <w:rFonts w:hint="eastAsia" w:ascii="宋体" w:hAnsi="宋体" w:eastAsia="宋体" w:cs="宋体"/>
          <w:bCs/>
          <w:sz w:val="21"/>
          <w:szCs w:val="21"/>
        </w:rPr>
        <w:t>陆江向报刊写</w:t>
      </w:r>
      <w:r>
        <w:rPr>
          <w:rFonts w:hint="eastAsia" w:asciiTheme="minorEastAsia" w:hAnsiTheme="minorEastAsia" w:cstheme="minorEastAsia"/>
          <w:bCs/>
          <w:sz w:val="21"/>
          <w:szCs w:val="21"/>
        </w:rPr>
        <w:t>的论文《饮用小分子水治疗高血压》、《饮用小分子水有益健康长寿》分别在30多家报刊转载传播，被载入2003年、2004年《当代中国专家论文精选》。另有《喝小分子水理疗高血压和冠心病》在医学会议上屡获优秀论文一等奖</w:t>
      </w:r>
      <w:r>
        <w:rPr>
          <w:rFonts w:hint="eastAsia" w:asciiTheme="minorEastAsia" w:hAnsiTheme="minorEastAsia" w:cstheme="minorEastAsia"/>
          <w:b w:val="0"/>
          <w:bCs w:val="0"/>
          <w:color w:val="auto"/>
          <w:sz w:val="21"/>
          <w:szCs w:val="21"/>
          <w:lang w:val="en-US" w:eastAsia="zh-CN"/>
        </w:rPr>
        <w:t>，动摇了西方医学的理论基础</w:t>
      </w:r>
      <w:r>
        <w:rPr>
          <w:rFonts w:hint="eastAsia" w:asciiTheme="minorEastAsia" w:hAnsiTheme="minorEastAsia" w:cstheme="minorEastAsia"/>
          <w:b/>
          <w:sz w:val="21"/>
          <w:szCs w:val="21"/>
        </w:rPr>
        <w:t>。</w:t>
      </w:r>
      <w:r>
        <w:rPr>
          <w:rFonts w:hint="eastAsia" w:asciiTheme="minorEastAsia" w:hAnsiTheme="minorEastAsia" w:cstheme="minorEastAsia"/>
          <w:sz w:val="21"/>
          <w:szCs w:val="21"/>
        </w:rPr>
        <w:t>进而陆江</w:t>
      </w:r>
      <w:r>
        <w:rPr>
          <w:rFonts w:hint="eastAsia" w:asciiTheme="minorEastAsia" w:hAnsiTheme="minorEastAsia" w:cstheme="minorEastAsia"/>
          <w:bCs/>
          <w:sz w:val="21"/>
          <w:szCs w:val="21"/>
        </w:rPr>
        <w:t>一直研究饮用此水给脱水细胞补水后，对人患病</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衰老和健康会产生什么影响。</w:t>
      </w:r>
    </w:p>
    <w:p>
      <w:pPr>
        <w:ind w:firstLine="420" w:firstLineChars="200"/>
        <w:jc w:val="left"/>
        <w:rPr>
          <w:rFonts w:hint="eastAsia" w:ascii="宋体" w:hAnsi="宋体" w:cs="宋体" w:eastAsiaTheme="minorEastAsia"/>
          <w:i w:val="0"/>
          <w:iCs w:val="0"/>
          <w:szCs w:val="21"/>
          <w:lang w:val="en-US" w:eastAsia="zh-CN"/>
        </w:rPr>
      </w:pPr>
      <w:r>
        <w:rPr>
          <w:rFonts w:hint="eastAsia" w:asciiTheme="minorEastAsia" w:hAnsiTheme="minorEastAsia" w:cstheme="minorEastAsia"/>
          <w:b w:val="0"/>
          <w:bCs w:val="0"/>
          <w:color w:val="auto"/>
          <w:sz w:val="21"/>
          <w:szCs w:val="21"/>
          <w:lang w:val="en-US" w:eastAsia="zh-CN"/>
        </w:rPr>
        <w:t>该品经过18年治愈用户的实践检验，让大量患者喝微小分子团水，给脫水细胞补水，能治愈</w:t>
      </w:r>
      <w:r>
        <w:rPr>
          <w:rFonts w:hint="eastAsia" w:asciiTheme="minorEastAsia" w:hAnsiTheme="minorEastAsia" w:eastAsiaTheme="minorEastAsia" w:cstheme="minorEastAsia"/>
          <w:b w:val="0"/>
          <w:bCs w:val="0"/>
          <w:color w:val="auto"/>
          <w:sz w:val="21"/>
          <w:szCs w:val="21"/>
          <w:lang w:val="en-US" w:eastAsia="zh-CN"/>
        </w:rPr>
        <w:t>冠心病、脑动脉粥样硬化、高低血压和2型糖尿病与前列腺增生及中风后遗症</w:t>
      </w:r>
      <w:r>
        <w:rPr>
          <w:rFonts w:hint="eastAsia" w:asciiTheme="minorEastAsia" w:hAnsiTheme="minorEastAsia" w:cstheme="minorEastAsia"/>
          <w:b w:val="0"/>
          <w:bCs w:val="0"/>
          <w:color w:val="auto"/>
          <w:sz w:val="21"/>
          <w:szCs w:val="21"/>
          <w:lang w:val="en-US" w:eastAsia="zh-CN"/>
        </w:rPr>
        <w:t>、矽肺病、肾衰</w:t>
      </w:r>
      <w:r>
        <w:rPr>
          <w:rFonts w:hint="eastAsia" w:asciiTheme="minorEastAsia" w:hAnsiTheme="minorEastAsia" w:eastAsiaTheme="minorEastAsia" w:cstheme="minorEastAsia"/>
          <w:b w:val="0"/>
          <w:bCs w:val="0"/>
          <w:color w:val="auto"/>
          <w:sz w:val="21"/>
          <w:szCs w:val="21"/>
          <w:lang w:val="en-US" w:eastAsia="zh-CN"/>
        </w:rPr>
        <w:t>等病症，多病同治，说明</w:t>
      </w:r>
      <w:r>
        <w:rPr>
          <w:rFonts w:hint="eastAsia" w:asciiTheme="minorEastAsia" w:hAnsiTheme="minorEastAsia" w:eastAsiaTheme="minorEastAsia" w:cstheme="minorEastAsia"/>
          <w:b w:val="0"/>
          <w:bCs w:val="0"/>
          <w:color w:val="auto"/>
          <w:sz w:val="21"/>
          <w:szCs w:val="21"/>
          <w:lang w:eastAsia="zh-CN"/>
        </w:rPr>
        <w:t>人因</w:t>
      </w:r>
      <w:r>
        <w:rPr>
          <w:rFonts w:hint="eastAsia" w:asciiTheme="minorEastAsia" w:hAnsiTheme="minorEastAsia" w:eastAsiaTheme="minorEastAsia" w:cstheme="minorEastAsia"/>
          <w:b w:val="0"/>
          <w:bCs w:val="0"/>
          <w:color w:val="auto"/>
          <w:sz w:val="21"/>
          <w:szCs w:val="21"/>
          <w:lang w:val="en-US" w:eastAsia="zh-CN"/>
        </w:rPr>
        <w:t>细胞脱水致病，</w:t>
      </w:r>
      <w:r>
        <w:rPr>
          <w:rFonts w:hint="eastAsia" w:asciiTheme="minorEastAsia" w:hAnsiTheme="minorEastAsia" w:eastAsiaTheme="minorEastAsia" w:cstheme="minorEastAsia"/>
          <w:b w:val="0"/>
          <w:bCs w:val="0"/>
          <w:color w:val="auto"/>
          <w:sz w:val="21"/>
          <w:szCs w:val="21"/>
          <w:lang w:eastAsia="zh-CN"/>
        </w:rPr>
        <w:t>给</w:t>
      </w:r>
      <w:r>
        <w:rPr>
          <w:rFonts w:hint="eastAsia" w:asciiTheme="minorEastAsia" w:hAnsiTheme="minorEastAsia" w:eastAsiaTheme="minorEastAsia" w:cstheme="minorEastAsia"/>
          <w:b w:val="0"/>
          <w:bCs w:val="0"/>
          <w:color w:val="auto"/>
          <w:sz w:val="21"/>
          <w:szCs w:val="21"/>
          <w:lang w:val="en-US" w:eastAsia="zh-CN"/>
        </w:rPr>
        <w:t>脱水细胞补水是满足生理需要的精准治疗，可防治多种衰弱器官的慢性细胞脱水病，治病于本，医理科学</w:t>
      </w:r>
      <w:r>
        <w:rPr>
          <w:rFonts w:hint="eastAsia" w:asciiTheme="minorEastAsia" w:hAnsiTheme="minorEastAsia" w:eastAsiaTheme="minorEastAsia" w:cstheme="minorEastAsia"/>
          <w:b w:val="0"/>
          <w:bCs w:val="0"/>
          <w:color w:val="auto"/>
          <w:sz w:val="21"/>
          <w:szCs w:val="21"/>
          <w:lang w:eastAsia="zh-CN"/>
        </w:rPr>
        <w:t>。从医疗效果追溯病因，</w:t>
      </w:r>
      <w:r>
        <w:rPr>
          <w:rFonts w:hint="eastAsia" w:asciiTheme="minorEastAsia" w:hAnsiTheme="minorEastAsia" w:cstheme="minorEastAsia"/>
          <w:b w:val="0"/>
          <w:bCs w:val="0"/>
          <w:color w:val="auto"/>
          <w:sz w:val="21"/>
          <w:szCs w:val="21"/>
          <w:lang w:val="en-US" w:eastAsia="zh-CN"/>
        </w:rPr>
        <w:t>应该肯定形成上述病的本因是细胞脱水。为什么喝微小分子团水能解决细胞脱水？什么是微小分子团水(</w:t>
      </w:r>
      <w:r>
        <w:rPr>
          <w:rFonts w:hint="eastAsia" w:asciiTheme="minorEastAsia" w:hAnsiTheme="minorEastAsia" w:eastAsiaTheme="minorEastAsia" w:cstheme="minorEastAsia"/>
          <w:sz w:val="21"/>
          <w:szCs w:val="21"/>
          <w:lang w:val="en-US" w:eastAsia="zh-CN"/>
        </w:rPr>
        <w:t>微小水</w:t>
      </w:r>
      <w:r>
        <w:rPr>
          <w:rFonts w:hint="eastAsia" w:asciiTheme="minorEastAsia" w:hAnsiTheme="minorEastAsia" w:cstheme="minorEastAsia"/>
          <w:b w:val="0"/>
          <w:bCs w:val="0"/>
          <w:color w:val="auto"/>
          <w:sz w:val="21"/>
          <w:szCs w:val="21"/>
          <w:lang w:val="en-US" w:eastAsia="zh-CN"/>
        </w:rPr>
        <w:t>)呢？</w:t>
      </w:r>
      <w:r>
        <w:rPr>
          <w:rFonts w:hint="eastAsia" w:asciiTheme="minorEastAsia" w:hAnsiTheme="minorEastAsia" w:eastAsiaTheme="minorEastAsia" w:cstheme="minorEastAsia"/>
          <w:sz w:val="21"/>
          <w:szCs w:val="21"/>
          <w:lang w:val="en-US" w:eastAsia="zh-CN"/>
        </w:rPr>
        <w:t>微小水是经过特别处理的水，经核磁共振检测半幅宽</w:t>
      </w:r>
      <w:r>
        <w:rPr>
          <w:rFonts w:hint="eastAsia" w:ascii="叶根友毛笔行书2.0版" w:hAnsi="叶根友毛笔行书2.0版" w:eastAsia="叶根友毛笔行书2.0版" w:cs="叶根友毛笔行书2.0版"/>
          <w:sz w:val="21"/>
          <w:szCs w:val="21"/>
          <w:lang w:val="en-US" w:eastAsia="zh-CN"/>
        </w:rPr>
        <w:t>&lt;</w:t>
      </w:r>
      <w:r>
        <w:rPr>
          <w:rFonts w:hint="eastAsia" w:asciiTheme="minorEastAsia" w:hAnsiTheme="minorEastAsia" w:cstheme="minorEastAsia"/>
          <w:sz w:val="21"/>
          <w:szCs w:val="21"/>
          <w:lang w:val="en-US" w:eastAsia="zh-CN"/>
        </w:rPr>
        <w:t>60Hz，富含由</w:t>
      </w:r>
      <w:r>
        <w:rPr>
          <w:rFonts w:hint="eastAsia" w:ascii="宋体" w:hAnsi="宋体" w:cs="宋体"/>
          <w:i w:val="0"/>
          <w:iCs w:val="0"/>
          <w:szCs w:val="21"/>
        </w:rPr>
        <w:t>4～6个水分子缔合的</w:t>
      </w:r>
      <w:r>
        <w:rPr>
          <w:rFonts w:hint="eastAsia" w:asciiTheme="minorEastAsia" w:hAnsiTheme="minorEastAsia" w:cstheme="minorEastAsia"/>
          <w:sz w:val="21"/>
          <w:szCs w:val="21"/>
          <w:lang w:val="en-US" w:eastAsia="zh-CN"/>
        </w:rPr>
        <w:t>小簇团</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i w:val="0"/>
          <w:iCs w:val="0"/>
          <w:szCs w:val="21"/>
          <w:lang w:val="en-US" w:eastAsia="zh-CN"/>
        </w:rPr>
        <w:t>但</w:t>
      </w:r>
      <w:r>
        <w:rPr>
          <w:rFonts w:hint="eastAsia" w:ascii="宋体" w:hAnsi="宋体" w:cs="宋体"/>
          <w:i w:val="0"/>
          <w:iCs w:val="0"/>
          <w:szCs w:val="21"/>
        </w:rPr>
        <w:t>大学</w:t>
      </w:r>
      <w:r>
        <w:rPr>
          <w:rFonts w:hint="eastAsia" w:ascii="宋体" w:hAnsi="宋体" w:cs="宋体"/>
          <w:szCs w:val="21"/>
          <w:lang w:eastAsia="zh-CN"/>
        </w:rPr>
        <w:t>教材和词典中未写过，医生和一般人未学过。</w:t>
      </w:r>
    </w:p>
    <w:p>
      <w:pPr>
        <w:ind w:firstLine="420" w:firstLineChars="200"/>
        <w:rPr>
          <w:rFonts w:hint="eastAsia" w:asciiTheme="minorEastAsia" w:hAnsiTheme="minorEastAsia" w:cstheme="minorEastAsia"/>
          <w:bCs/>
          <w:sz w:val="21"/>
          <w:szCs w:val="21"/>
        </w:rPr>
      </w:pPr>
      <w:ins w:id="0" w:author="Administrator" w:date="2014-10-05T09:44:00Z">
        <w:r>
          <w:rPr>
            <w:rFonts w:hint="eastAsia" w:asciiTheme="minorEastAsia" w:hAnsiTheme="minorEastAsia" w:eastAsiaTheme="minorEastAsia" w:cstheme="minorEastAsia"/>
            <w:sz w:val="21"/>
            <w:szCs w:val="21"/>
          </w:rPr>
          <w:drawing>
            <wp:anchor distT="0" distB="0" distL="114300" distR="114300" simplePos="0" relativeHeight="2193260544" behindDoc="1" locked="0" layoutInCell="1" allowOverlap="1">
              <wp:simplePos x="0" y="0"/>
              <wp:positionH relativeFrom="column">
                <wp:posOffset>4713605</wp:posOffset>
              </wp:positionH>
              <wp:positionV relativeFrom="paragraph">
                <wp:posOffset>650875</wp:posOffset>
              </wp:positionV>
              <wp:extent cx="1733550" cy="394970"/>
              <wp:effectExtent l="0" t="0" r="6350" b="11430"/>
              <wp:wrapTight wrapText="bothSides">
                <wp:wrapPolygon>
                  <wp:start x="0" y="0"/>
                  <wp:lineTo x="0" y="20836"/>
                  <wp:lineTo x="21521" y="20836"/>
                  <wp:lineTo x="2152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733550" cy="394970"/>
                      </a:xfrm>
                      <a:prstGeom prst="rect">
                        <a:avLst/>
                      </a:prstGeom>
                      <a:noFill/>
                      <a:ln w="9525">
                        <a:noFill/>
                      </a:ln>
                    </pic:spPr>
                  </pic:pic>
                </a:graphicData>
              </a:graphic>
            </wp:anchor>
          </w:drawing>
        </w:r>
      </w:ins>
      <w:r>
        <w:rPr>
          <w:rFonts w:hint="eastAsia" w:ascii="宋体" w:hAnsi="宋体" w:cs="宋体"/>
          <w:szCs w:val="21"/>
          <w:lang w:eastAsia="zh-CN"/>
        </w:rPr>
        <w:t>中</w:t>
      </w:r>
      <w:r>
        <w:rPr>
          <w:rFonts w:hint="eastAsia" w:ascii="宋体" w:hAnsi="宋体" w:eastAsia="宋体" w:cs="宋体"/>
          <w:i w:val="0"/>
          <w:iCs w:val="0"/>
          <w:szCs w:val="21"/>
          <w:lang w:eastAsia="zh-CN"/>
        </w:rPr>
        <w:t>国科学技术界从</w:t>
      </w:r>
      <w:r>
        <w:rPr>
          <w:rFonts w:hint="eastAsia" w:ascii="宋体" w:hAnsi="宋体" w:eastAsia="宋体" w:cs="宋体"/>
          <w:i w:val="0"/>
          <w:iCs w:val="0"/>
          <w:szCs w:val="21"/>
          <w:lang w:val="en-US" w:eastAsia="zh-CN"/>
        </w:rPr>
        <w:t>1986年赶</w:t>
      </w:r>
      <w:r>
        <w:rPr>
          <w:rFonts w:hint="eastAsia" w:ascii="宋体" w:hAnsi="宋体" w:eastAsia="宋体" w:cs="宋体"/>
          <w:i w:val="0"/>
          <w:iCs w:val="0"/>
          <w:szCs w:val="21"/>
          <w:lang w:eastAsia="zh-CN"/>
        </w:rPr>
        <w:t>研究</w:t>
      </w:r>
      <w:r>
        <w:rPr>
          <w:rFonts w:hint="eastAsia" w:ascii="宋体" w:hAnsi="宋体" w:eastAsia="宋体" w:cs="宋体"/>
          <w:i w:val="0"/>
          <w:iCs w:val="0"/>
          <w:szCs w:val="21"/>
        </w:rPr>
        <w:t>小分子团水</w:t>
      </w:r>
      <w:r>
        <w:rPr>
          <w:rFonts w:hint="eastAsia" w:ascii="宋体" w:hAnsi="宋体" w:eastAsia="宋体" w:cs="宋体"/>
          <w:i w:val="0"/>
          <w:iCs w:val="0"/>
          <w:szCs w:val="21"/>
          <w:lang w:val="en-US" w:eastAsia="zh-CN"/>
        </w:rPr>
        <w:t>，在基础医学、农业、养殖业研究中有许多成果，仅在内部刊物发表，美国没有研究。中国的成果至今超越美、日等国。但2005年间，有</w:t>
      </w:r>
      <w:r>
        <w:rPr>
          <w:rFonts w:hint="eastAsia" w:ascii="宋体" w:hAnsi="宋体" w:cs="宋体"/>
          <w:szCs w:val="21"/>
          <w:lang w:eastAsia="zh-CN"/>
        </w:rPr>
        <w:t>人置疑</w:t>
      </w:r>
      <w:r>
        <w:rPr>
          <w:rFonts w:hint="eastAsia" w:ascii="宋体" w:hAnsi="宋体" w:eastAsia="宋体" w:cs="宋体"/>
          <w:i w:val="0"/>
          <w:iCs w:val="0"/>
          <w:szCs w:val="21"/>
        </w:rPr>
        <w:t>小分子团水</w:t>
      </w:r>
      <w:r>
        <w:rPr>
          <w:rFonts w:hint="eastAsia" w:ascii="宋体" w:hAnsi="宋体" w:cs="宋体"/>
          <w:szCs w:val="21"/>
          <w:lang w:eastAsia="zh-CN"/>
        </w:rPr>
        <w:t>是否存在？</w:t>
      </w:r>
      <w:r>
        <w:rPr>
          <w:rFonts w:hint="eastAsia" w:ascii="宋体" w:hAnsi="宋体" w:eastAsia="宋体" w:cs="宋体"/>
          <w:i w:val="0"/>
          <w:iCs w:val="0"/>
          <w:szCs w:val="21"/>
        </w:rPr>
        <w:t>某机构请大学教授</w:t>
      </w:r>
      <w:r>
        <w:rPr>
          <w:rFonts w:hint="eastAsia" w:ascii="宋体" w:hAnsi="宋体" w:eastAsia="宋体" w:cs="宋体"/>
          <w:i w:val="0"/>
          <w:iCs w:val="0"/>
          <w:szCs w:val="21"/>
          <w:lang w:eastAsia="zh-CN"/>
        </w:rPr>
        <w:t>、博士生导师在电视台置疑说：“哪有小分子团水？水就是拿来解渴的！”想扼杀这一破解医学难题的小分子团水。好在</w:t>
      </w:r>
      <w:r>
        <w:rPr>
          <w:rFonts w:hint="eastAsia" w:ascii="宋体" w:hAnsi="宋体" w:eastAsia="宋体" w:cs="宋体"/>
          <w:sz w:val="21"/>
          <w:szCs w:val="21"/>
        </w:rPr>
        <w:t>中国科学院无声地支持，</w:t>
      </w:r>
      <w:r>
        <w:rPr>
          <w:rFonts w:hint="eastAsia" w:ascii="宋体" w:hAnsi="宋体" w:eastAsia="宋体" w:cs="宋体"/>
          <w:b w:val="0"/>
          <w:bCs w:val="0"/>
          <w:color w:val="auto"/>
          <w:sz w:val="21"/>
          <w:szCs w:val="21"/>
          <w:lang w:val="en-US" w:eastAsia="zh-CN"/>
        </w:rPr>
        <w:t>2014年1月,中科院用量子仪在世界上首次拍摄到小分子团水的照片，如右图</w:t>
      </w:r>
      <w:r>
        <w:rPr>
          <w:rFonts w:hint="eastAsia" w:ascii="楷体" w:hAnsi="楷体" w:eastAsia="楷体"/>
          <w:b/>
          <w:bCs/>
          <w:i w:val="0"/>
          <w:iCs w:val="0"/>
          <w:color w:val="843C0B" w:themeColor="accent2" w:themeShade="80"/>
          <w:sz w:val="18"/>
          <w:szCs w:val="18"/>
          <w:lang w:eastAsia="zh-CN"/>
        </w:rPr>
        <w:t>【</w:t>
      </w:r>
      <w:r>
        <w:rPr>
          <w:rFonts w:hint="eastAsia" w:ascii="楷体" w:hAnsi="楷体" w:eastAsia="楷体"/>
          <w:b/>
          <w:bCs/>
          <w:i w:val="0"/>
          <w:iCs w:val="0"/>
          <w:color w:val="843C0B" w:themeColor="accent2" w:themeShade="80"/>
          <w:sz w:val="18"/>
          <w:szCs w:val="18"/>
          <w:lang w:val="en-US" w:eastAsia="zh-CN"/>
        </w:rPr>
        <w:t>3</w:t>
      </w:r>
      <w:r>
        <w:rPr>
          <w:rFonts w:hint="eastAsia" w:ascii="楷体" w:hAnsi="楷体" w:eastAsia="楷体"/>
          <w:b/>
          <w:bCs/>
          <w:i w:val="0"/>
          <w:iCs w:val="0"/>
          <w:color w:val="843C0B" w:themeColor="accent2" w:themeShade="80"/>
          <w:sz w:val="18"/>
          <w:szCs w:val="18"/>
          <w:lang w:eastAsia="zh-CN"/>
        </w:rPr>
        <w:t>】</w:t>
      </w:r>
      <w:r>
        <w:rPr>
          <w:rFonts w:hint="eastAsia" w:ascii="宋体" w:hAnsi="宋体" w:eastAsia="宋体" w:cs="宋体"/>
          <w:b w:val="0"/>
          <w:bCs w:val="0"/>
          <w:color w:val="auto"/>
          <w:sz w:val="21"/>
          <w:szCs w:val="21"/>
          <w:lang w:val="en-US" w:eastAsia="zh-CN"/>
        </w:rPr>
        <w:t>，包括单个水分子结构和由4个水分子组成的水团簇，表明确实存在小分子团水</w:t>
      </w:r>
      <w:r>
        <w:rPr>
          <w:rFonts w:hint="eastAsia" w:ascii="宋体" w:hAnsi="宋体" w:eastAsia="宋体" w:cs="宋体"/>
          <w:i w:val="0"/>
          <w:iCs w:val="0"/>
          <w:szCs w:val="21"/>
        </w:rPr>
        <w:t>。这就使小分子团水如虎添翼。</w:t>
      </w:r>
    </w:p>
    <w:p>
      <w:pPr>
        <w:numPr>
          <w:ilvl w:val="0"/>
          <w:numId w:val="0"/>
        </w:numPr>
        <w:rPr>
          <w:rFonts w:hint="eastAsia" w:asciiTheme="minorEastAsia" w:hAnsiTheme="minorEastAsia" w:eastAsiaTheme="minorEastAsia" w:cstheme="minorEastAsia"/>
          <w:b/>
          <w:bCs/>
          <w:color w:val="0000FF"/>
          <w:sz w:val="24"/>
          <w:szCs w:val="24"/>
          <w:lang w:val="en-US" w:eastAsia="zh-CN"/>
        </w:rPr>
      </w:pPr>
      <w:r>
        <w:rPr>
          <w:rFonts w:hint="eastAsia" w:asciiTheme="minorEastAsia" w:hAnsiTheme="minorEastAsia" w:eastAsiaTheme="minorEastAsia" w:cstheme="minorEastAsia"/>
          <w:b/>
          <w:bCs/>
          <w:color w:val="0000FF"/>
          <w:sz w:val="21"/>
          <w:szCs w:val="21"/>
          <w:highlight w:val="none"/>
          <w:lang w:val="en-US" w:eastAsia="zh-CN"/>
        </w:rPr>
        <w:t>二、饮用微小水补养脱水细胞弥补细胞内欠缺的这一重要营养，满足细胞正常代谢分泌的需要，所以科学</w:t>
      </w:r>
    </w:p>
    <w:p>
      <w:pPr>
        <w:ind w:firstLine="420" w:firstLineChars="200"/>
        <w:rPr>
          <w:rFonts w:hint="eastAsia" w:asciiTheme="minorEastAsia" w:hAnsiTheme="minorEastAsia" w:cstheme="minorEastAsia"/>
          <w:bCs/>
          <w:sz w:val="21"/>
          <w:szCs w:val="21"/>
        </w:rPr>
      </w:pPr>
      <w:r>
        <w:rPr>
          <w:rFonts w:hint="eastAsia" w:asciiTheme="minorEastAsia" w:hAnsiTheme="minorEastAsia" w:cstheme="minorEastAsia"/>
          <w:bCs/>
          <w:sz w:val="21"/>
          <w:szCs w:val="21"/>
        </w:rPr>
        <w:t>1</w:t>
      </w:r>
      <w:r>
        <w:rPr>
          <w:rFonts w:hint="eastAsia" w:asciiTheme="minorEastAsia" w:hAnsiTheme="minorEastAsia" w:cstheme="minorEastAsia"/>
          <w:bCs/>
          <w:sz w:val="21"/>
          <w:szCs w:val="21"/>
          <w:lang w:val="en-US" w:eastAsia="zh-CN"/>
        </w:rPr>
        <w:t>8</w:t>
      </w:r>
      <w:r>
        <w:rPr>
          <w:rFonts w:hint="eastAsia" w:asciiTheme="minorEastAsia" w:hAnsiTheme="minorEastAsia" w:cstheme="minorEastAsia"/>
          <w:bCs/>
          <w:sz w:val="21"/>
          <w:szCs w:val="21"/>
        </w:rPr>
        <w:t>年来，陆江对用户的疗效跟踪调查，据各地用户反馈：饮用后改善体内生化作用，升高血高密度脂蛋白，减轻至消除动脉粥样硬化，高血压患者饮用2～4个月，逐渐减药至停药，症状消除，不再服药，血压正常，一般2～4个月治愈高血压; 脑动脉硬化患者饮用2～4个月痊愈，消除头晕、头痛、头胀等症状；冠心病人饮用3～5个月，消除心痛、胸闷、早搏、房颤、心绞痛等症状，一年左右祛除冠心病，</w:t>
      </w:r>
      <w:r>
        <w:rPr>
          <w:rFonts w:hint="eastAsia" w:asciiTheme="minorEastAsia" w:hAnsiTheme="minorEastAsia" w:cstheme="minorEastAsia"/>
          <w:bCs/>
          <w:color w:val="000000"/>
          <w:sz w:val="21"/>
          <w:szCs w:val="21"/>
        </w:rPr>
        <w:t>经冠脉造影扫描无明显狭窄，颈动脉粥样斑块消失，冠心病痊愈;病史14年内的2型糖尿病人饮用3</w:t>
      </w:r>
      <w:r>
        <w:rPr>
          <w:rFonts w:hint="eastAsia" w:asciiTheme="minorEastAsia" w:hAnsiTheme="minorEastAsia" w:cstheme="minorEastAsia"/>
          <w:bCs/>
          <w:sz w:val="21"/>
          <w:szCs w:val="21"/>
        </w:rPr>
        <w:t>～</w:t>
      </w:r>
      <w:r>
        <w:rPr>
          <w:rFonts w:hint="eastAsia" w:asciiTheme="minorEastAsia" w:hAnsiTheme="minorEastAsia" w:cstheme="minorEastAsia"/>
          <w:bCs/>
          <w:color w:val="000000"/>
          <w:sz w:val="21"/>
          <w:szCs w:val="21"/>
        </w:rPr>
        <w:t>10个月，血糖尿糖正常，治愈2型糖尿病，</w:t>
      </w:r>
      <w:r>
        <w:rPr>
          <w:rFonts w:hint="eastAsia" w:asciiTheme="minorEastAsia" w:hAnsiTheme="minorEastAsia" w:cstheme="minorEastAsia"/>
          <w:bCs/>
          <w:sz w:val="21"/>
          <w:szCs w:val="21"/>
        </w:rPr>
        <w:t>弥补了几千年来医药的欠缺；</w:t>
      </w:r>
      <w:r>
        <w:rPr>
          <w:rFonts w:hint="eastAsia" w:asciiTheme="minorEastAsia" w:hAnsiTheme="minorEastAsia" w:cstheme="minorEastAsia"/>
          <w:bCs/>
          <w:sz w:val="21"/>
          <w:szCs w:val="21"/>
          <w:lang w:val="en-US" w:eastAsia="zh-CN"/>
        </w:rPr>
        <w:t>中风后遗症</w:t>
      </w:r>
      <w:r>
        <w:rPr>
          <w:rFonts w:hint="eastAsia" w:asciiTheme="minorEastAsia" w:hAnsiTheme="minorEastAsia" w:cstheme="minorEastAsia"/>
          <w:bCs/>
          <w:sz w:val="21"/>
          <w:szCs w:val="21"/>
        </w:rPr>
        <w:t>饮用</w:t>
      </w:r>
      <w:r>
        <w:rPr>
          <w:rFonts w:hint="eastAsia" w:asciiTheme="minorEastAsia" w:hAnsiTheme="minorEastAsia" w:cstheme="minorEastAsia"/>
          <w:bCs/>
          <w:sz w:val="21"/>
          <w:szCs w:val="21"/>
          <w:lang w:val="en-US" w:eastAsia="zh-CN"/>
        </w:rPr>
        <w:t>8个月，逐渐改善至消除症状；</w:t>
      </w:r>
      <w:r>
        <w:rPr>
          <w:rFonts w:hint="eastAsia" w:asciiTheme="minorEastAsia" w:hAnsiTheme="minorEastAsia" w:cstheme="minorEastAsia"/>
          <w:bCs/>
          <w:sz w:val="21"/>
          <w:szCs w:val="21"/>
        </w:rPr>
        <w:t>并使前列腺增生、慢性咽喉炎、慢性气管支气管炎、矽肺病、哮喘、慢性胃肠炎、胆囊炎、胆囊息肉</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肾炎、肾衰、风湿性关节炎</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rPr>
        <w:t>便秘、痔疮和湿疹皮炎等20多种病症不药而愈，表明喝微小水治到了脱水细胞这个病根，证明给脱水细胞补水祛病的医理科学。因该水中富含4～6个水分子缔合的小簇团，较多较快地进入细胞，修复多种衰弱器官细胞，说明“细胞脱水”是患病之本因，细胞脱水是以上病症的共性，应称慢性细胞脫水病。患者饮用微小分子团水，补充了细胞内欠缺的宝贵营养，使细胞正常代谢分泌，从而治愈动脉</w:t>
      </w:r>
      <w:r>
        <w:rPr>
          <w:rFonts w:hint="eastAsia" w:asciiTheme="minorEastAsia" w:hAnsiTheme="minorEastAsia" w:cstheme="minorEastAsia"/>
          <w:bCs/>
          <w:sz w:val="21"/>
          <w:szCs w:val="21"/>
          <w:lang w:eastAsia="zh-CN"/>
        </w:rPr>
        <w:t>、胰岛等衰弱器官的</w:t>
      </w:r>
      <w:r>
        <w:rPr>
          <w:rFonts w:hint="eastAsia" w:asciiTheme="minorEastAsia" w:hAnsiTheme="minorEastAsia" w:cstheme="minorEastAsia"/>
          <w:bCs/>
          <w:sz w:val="21"/>
          <w:szCs w:val="21"/>
        </w:rPr>
        <w:t>多种细胞脱水病，延缓衰老，延长了寿命，</w:t>
      </w:r>
      <w:r>
        <w:rPr>
          <w:rFonts w:hint="eastAsia" w:ascii="宋体" w:hAnsi="宋体" w:cs="宋体"/>
          <w:szCs w:val="21"/>
        </w:rPr>
        <w:t>并使</w:t>
      </w:r>
      <w:r>
        <w:rPr>
          <w:rFonts w:hint="eastAsia" w:asciiTheme="minorEastAsia" w:hAnsiTheme="minorEastAsia" w:cstheme="minorEastAsia"/>
          <w:b w:val="0"/>
          <w:bCs w:val="0"/>
          <w:i w:val="0"/>
          <w:iCs w:val="0"/>
          <w:szCs w:val="21"/>
          <w:lang w:eastAsia="zh-CN"/>
        </w:rPr>
        <w:t>“细胞脱水致病”和</w:t>
      </w:r>
      <w:r>
        <w:rPr>
          <w:rFonts w:hint="eastAsia" w:ascii="宋体" w:hAnsi="宋体" w:eastAsia="宋体" w:cs="宋体"/>
          <w:b w:val="0"/>
          <w:bCs w:val="0"/>
          <w:i w:val="0"/>
          <w:iCs w:val="0"/>
          <w:szCs w:val="21"/>
          <w:lang w:eastAsia="zh-CN"/>
        </w:rPr>
        <w:t>“</w:t>
      </w:r>
      <w:r>
        <w:rPr>
          <w:rFonts w:hint="eastAsia" w:ascii="宋体" w:hAnsi="宋体" w:cs="宋体"/>
          <w:szCs w:val="21"/>
        </w:rPr>
        <w:t>给脱水休眠细胞补水祛病</w:t>
      </w:r>
      <w:r>
        <w:rPr>
          <w:rFonts w:hint="default" w:asciiTheme="minorEastAsia" w:hAnsiTheme="minorEastAsia" w:cstheme="minorEastAsia"/>
          <w:b w:val="0"/>
          <w:bCs w:val="0"/>
          <w:i w:val="0"/>
          <w:iCs w:val="0"/>
          <w:szCs w:val="21"/>
          <w:lang w:val="en-US" w:eastAsia="zh-CN"/>
        </w:rPr>
        <w:t>”</w:t>
      </w:r>
      <w:r>
        <w:rPr>
          <w:rFonts w:hint="eastAsia" w:ascii="宋体" w:hAnsi="宋体" w:cs="宋体"/>
          <w:szCs w:val="21"/>
        </w:rPr>
        <w:t>新的病因和医理浮出水面</w:t>
      </w:r>
      <w:r>
        <w:rPr>
          <w:rFonts w:hint="eastAsia" w:asciiTheme="minorEastAsia" w:hAnsiTheme="minorEastAsia" w:cstheme="minorEastAsia"/>
          <w:bCs/>
          <w:sz w:val="21"/>
          <w:szCs w:val="21"/>
        </w:rPr>
        <w:t>。</w:t>
      </w:r>
      <w:r>
        <w:rPr>
          <w:rFonts w:hint="eastAsia" w:ascii="楷体" w:hAnsi="楷体" w:eastAsia="楷体" w:cs="楷体"/>
          <w:b/>
          <w:bCs/>
          <w:color w:val="843C0B" w:themeColor="accent2" w:themeShade="80"/>
          <w:sz w:val="18"/>
          <w:szCs w:val="18"/>
          <w:lang w:val="en-US" w:eastAsia="zh-CN"/>
        </w:rPr>
        <w:t xml:space="preserve">   </w:t>
      </w:r>
    </w:p>
    <w:p>
      <w:pPr>
        <w:ind w:firstLine="480" w:firstLineChars="20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sz w:val="24"/>
          <w:szCs w:val="24"/>
        </w:rPr>
        <w:drawing>
          <wp:anchor distT="0" distB="0" distL="114300" distR="114300" simplePos="0" relativeHeight="2991116288" behindDoc="1" locked="0" layoutInCell="1" allowOverlap="1">
            <wp:simplePos x="0" y="0"/>
            <wp:positionH relativeFrom="column">
              <wp:posOffset>4798695</wp:posOffset>
            </wp:positionH>
            <wp:positionV relativeFrom="paragraph">
              <wp:posOffset>673100</wp:posOffset>
            </wp:positionV>
            <wp:extent cx="1696720" cy="1148080"/>
            <wp:effectExtent l="0" t="0" r="17780" b="13970"/>
            <wp:wrapTight wrapText="bothSides">
              <wp:wrapPolygon>
                <wp:start x="0" y="0"/>
                <wp:lineTo x="0" y="21146"/>
                <wp:lineTo x="21341" y="21146"/>
                <wp:lineTo x="21341" y="0"/>
                <wp:lineTo x="0" y="0"/>
              </wp:wrapPolygon>
            </wp:wrapTight>
            <wp:docPr id="12" name="图片 12" descr="099新华社记者李呻晟釆访彭建平和段慎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99新华社记者李呻晟釆访彭建平和段慎之"/>
                    <pic:cNvPicPr>
                      <a:picLocks noChangeAspect="1"/>
                    </pic:cNvPicPr>
                  </pic:nvPicPr>
                  <pic:blipFill>
                    <a:blip r:embed="rId6"/>
                    <a:stretch>
                      <a:fillRect/>
                    </a:stretch>
                  </pic:blipFill>
                  <pic:spPr>
                    <a:xfrm>
                      <a:off x="0" y="0"/>
                      <a:ext cx="1696720" cy="1148080"/>
                    </a:xfrm>
                    <a:prstGeom prst="rect">
                      <a:avLst/>
                    </a:prstGeom>
                  </pic:spPr>
                </pic:pic>
              </a:graphicData>
            </a:graphic>
          </wp:anchor>
        </w:drawing>
      </w:r>
      <w:r>
        <w:rPr>
          <w:rFonts w:hint="eastAsia" w:asciiTheme="minorEastAsia" w:hAnsiTheme="minorEastAsia" w:eastAsiaTheme="minorEastAsia" w:cstheme="minorEastAsia"/>
          <w:b w:val="0"/>
          <w:bCs w:val="0"/>
          <w:sz w:val="21"/>
          <w:szCs w:val="21"/>
          <w:lang w:val="en-US" w:eastAsia="zh-CN"/>
        </w:rPr>
        <w:drawing>
          <wp:anchor distT="0" distB="0" distL="114300" distR="114300" simplePos="0" relativeHeight="933789696" behindDoc="1" locked="0" layoutInCell="1" allowOverlap="1">
            <wp:simplePos x="0" y="0"/>
            <wp:positionH relativeFrom="column">
              <wp:posOffset>44450</wp:posOffset>
            </wp:positionH>
            <wp:positionV relativeFrom="paragraph">
              <wp:posOffset>684530</wp:posOffset>
            </wp:positionV>
            <wp:extent cx="1610360" cy="1074420"/>
            <wp:effectExtent l="0" t="0" r="0" b="0"/>
            <wp:wrapTight wrapText="bothSides">
              <wp:wrapPolygon>
                <wp:start x="0" y="0"/>
                <wp:lineTo x="0" y="21447"/>
                <wp:lineTo x="21464" y="21447"/>
                <wp:lineTo x="21464" y="0"/>
                <wp:lineTo x="0" y="0"/>
              </wp:wrapPolygon>
            </wp:wrapTight>
            <wp:docPr id="11" name="图片 11" descr="中央电视台央视网主持人许可在华人频道录制现场釆访陆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央电视台央视网主持人许可在华人频道录制现场釆访陆江"/>
                    <pic:cNvPicPr>
                      <a:picLocks noChangeAspect="1"/>
                    </pic:cNvPicPr>
                  </pic:nvPicPr>
                  <pic:blipFill>
                    <a:blip r:embed="rId7"/>
                    <a:stretch>
                      <a:fillRect/>
                    </a:stretch>
                  </pic:blipFill>
                  <pic:spPr>
                    <a:xfrm>
                      <a:off x="0" y="0"/>
                      <a:ext cx="1610360" cy="1074420"/>
                    </a:xfrm>
                    <a:prstGeom prst="rect">
                      <a:avLst/>
                    </a:prstGeom>
                  </pic:spPr>
                </pic:pic>
              </a:graphicData>
            </a:graphic>
          </wp:anchor>
        </w:drawing>
      </w:r>
      <w:r>
        <w:rPr>
          <w:rFonts w:hint="eastAsia" w:asciiTheme="minorEastAsia" w:hAnsiTheme="minorEastAsia" w:eastAsiaTheme="minorEastAsia" w:cstheme="minorEastAsia"/>
          <w:b w:val="0"/>
          <w:bCs w:val="0"/>
          <w:sz w:val="21"/>
          <w:szCs w:val="21"/>
          <w:lang w:val="en-US" w:eastAsia="zh-CN"/>
        </w:rPr>
        <w:t>陆江用一个小发明，通过实践和研究，在医学理论上提出前人从未提出过的病因，即</w:t>
      </w:r>
      <w:r>
        <w:rPr>
          <w:rFonts w:hint="eastAsia" w:asciiTheme="minorEastAsia" w:hAnsiTheme="minorEastAsia" w:cstheme="minorEastAsia"/>
          <w:b w:val="0"/>
          <w:bCs w:val="0"/>
          <w:i w:val="0"/>
          <w:iCs w:val="0"/>
          <w:szCs w:val="21"/>
          <w:lang w:eastAsia="zh-CN"/>
        </w:rPr>
        <w:t>“细胞脱水致病”，和</w:t>
      </w:r>
      <w:r>
        <w:rPr>
          <w:rFonts w:hint="eastAsia" w:ascii="宋体" w:hAnsi="宋体" w:eastAsia="宋体" w:cs="宋体"/>
          <w:b w:val="0"/>
          <w:bCs w:val="0"/>
          <w:i w:val="0"/>
          <w:iCs w:val="0"/>
          <w:szCs w:val="21"/>
          <w:lang w:eastAsia="zh-CN"/>
        </w:rPr>
        <w:t>“</w:t>
      </w:r>
      <w:r>
        <w:rPr>
          <w:rFonts w:hint="eastAsia" w:ascii="宋体" w:hAnsi="宋体" w:cs="宋体"/>
          <w:szCs w:val="21"/>
        </w:rPr>
        <w:t>给脱水休眠细胞补水祛病</w:t>
      </w:r>
      <w:r>
        <w:rPr>
          <w:rFonts w:hint="default" w:asciiTheme="minorEastAsia" w:hAnsiTheme="minorEastAsia" w:cstheme="minorEastAsia"/>
          <w:b w:val="0"/>
          <w:bCs w:val="0"/>
          <w:i w:val="0"/>
          <w:iCs w:val="0"/>
          <w:szCs w:val="21"/>
          <w:lang w:val="en-US" w:eastAsia="zh-CN"/>
        </w:rPr>
        <w:t>”</w:t>
      </w:r>
      <w:r>
        <w:rPr>
          <w:rFonts w:hint="eastAsia" w:ascii="宋体" w:hAnsi="宋体" w:cs="宋体"/>
          <w:szCs w:val="21"/>
        </w:rPr>
        <w:t>新医理。</w:t>
      </w:r>
      <w:r>
        <w:rPr>
          <w:rFonts w:hint="eastAsia" w:asciiTheme="minorEastAsia" w:hAnsiTheme="minorEastAsia" w:eastAsiaTheme="minorEastAsia" w:cstheme="minorEastAsia"/>
          <w:b w:val="0"/>
          <w:bCs w:val="0"/>
          <w:sz w:val="21"/>
          <w:szCs w:val="21"/>
          <w:lang w:val="en-US" w:eastAsia="zh-CN"/>
        </w:rPr>
        <w:t>2010年8月吉林文史出版社出版《喝小分子团水 祛病养生大智慧》一书，肯定该品</w:t>
      </w:r>
      <w:r>
        <w:rPr>
          <w:rFonts w:hint="eastAsia" w:asciiTheme="minorEastAsia" w:hAnsiTheme="minorEastAsia" w:eastAsiaTheme="minorEastAsia" w:cstheme="minorEastAsia"/>
          <w:b w:val="0"/>
          <w:bCs w:val="0"/>
          <w:color w:val="auto"/>
          <w:sz w:val="21"/>
          <w:szCs w:val="21"/>
          <w:lang w:val="en-US" w:eastAsia="zh-CN"/>
        </w:rPr>
        <w:t>为人造福。</w:t>
      </w:r>
      <w:r>
        <w:rPr>
          <w:rFonts w:hint="eastAsia" w:asciiTheme="minorEastAsia" w:hAnsiTheme="minorEastAsia" w:eastAsiaTheme="minorEastAsia" w:cstheme="minorEastAsia"/>
          <w:b w:val="0"/>
          <w:bCs w:val="0"/>
          <w:sz w:val="21"/>
          <w:szCs w:val="21"/>
          <w:lang w:val="en-US" w:eastAsia="zh-CN"/>
        </w:rPr>
        <w:t>2011年11月中央电视台央视网经过调研，认为饮用小分子水治疗</w:t>
      </w:r>
      <w:r>
        <w:rPr>
          <w:rFonts w:hint="eastAsia" w:asciiTheme="minorEastAsia" w:hAnsiTheme="minorEastAsia" w:eastAsiaTheme="minorEastAsia" w:cstheme="minorEastAsia"/>
          <w:b w:val="0"/>
          <w:bCs w:val="0"/>
          <w:color w:val="auto"/>
          <w:sz w:val="21"/>
          <w:szCs w:val="21"/>
          <w:lang w:val="en-US" w:eastAsia="zh-CN"/>
        </w:rPr>
        <w:t>心脑血管病是世界上首创的成果，应当宣传，遂邀请去北京以</w:t>
      </w:r>
      <w:r>
        <w:rPr>
          <w:rFonts w:hint="eastAsia" w:asciiTheme="minorEastAsia" w:hAnsiTheme="minorEastAsia" w:cstheme="minorEastAsia"/>
          <w:b w:val="0"/>
          <w:bCs w:val="0"/>
          <w:color w:val="auto"/>
          <w:sz w:val="21"/>
          <w:szCs w:val="21"/>
          <w:lang w:val="en-US" w:eastAsia="zh-CN"/>
        </w:rPr>
        <w:t>《优质小分子水造福人类》为题</w:t>
      </w:r>
      <w:r>
        <w:rPr>
          <w:rFonts w:hint="eastAsia" w:asciiTheme="minorEastAsia" w:hAnsiTheme="minorEastAsia" w:eastAsiaTheme="minorEastAsia" w:cstheme="minorEastAsia"/>
          <w:b w:val="0"/>
          <w:bCs w:val="0"/>
          <w:color w:val="auto"/>
          <w:sz w:val="21"/>
          <w:szCs w:val="21"/>
          <w:lang w:val="en-US" w:eastAsia="zh-CN"/>
        </w:rPr>
        <w:t>访谈录相。并于20</w:t>
      </w:r>
      <w:r>
        <w:rPr>
          <w:rFonts w:hint="eastAsia" w:asciiTheme="minorEastAsia" w:hAnsiTheme="minorEastAsia" w:cstheme="minorEastAsia"/>
          <w:b w:val="0"/>
          <w:bCs w:val="0"/>
          <w:color w:val="auto"/>
          <w:sz w:val="21"/>
          <w:szCs w:val="21"/>
          <w:lang w:val="en-US" w:eastAsia="zh-CN"/>
        </w:rPr>
        <w:t>11</w:t>
      </w:r>
      <w:r>
        <w:rPr>
          <w:rFonts w:hint="eastAsia" w:asciiTheme="minorEastAsia" w:hAnsiTheme="minorEastAsia" w:eastAsiaTheme="minorEastAsia" w:cstheme="minorEastAsia"/>
          <w:b w:val="0"/>
          <w:bCs w:val="0"/>
          <w:color w:val="auto"/>
          <w:sz w:val="21"/>
          <w:szCs w:val="21"/>
          <w:lang w:val="en-US" w:eastAsia="zh-CN"/>
        </w:rPr>
        <w:t>年</w:t>
      </w:r>
      <w:r>
        <w:rPr>
          <w:rFonts w:hint="eastAsia" w:ascii="楷体" w:hAnsi="楷体" w:eastAsia="楷体" w:cs="楷体"/>
          <w:b/>
          <w:bCs/>
          <w:color w:val="843C0B" w:themeColor="accent2" w:themeShade="80"/>
          <w:sz w:val="21"/>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7</w:t>
      </w:r>
      <w:r>
        <w:rPr>
          <w:rFonts w:hint="eastAsia" w:ascii="楷体" w:hAnsi="楷体" w:eastAsia="楷体" w:cs="楷体"/>
          <w:b/>
          <w:bCs/>
          <w:color w:val="843C0B" w:themeColor="accent2" w:themeShade="80"/>
          <w:sz w:val="21"/>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月</w:t>
      </w:r>
      <w:r>
        <w:rPr>
          <w:rFonts w:hint="eastAsia" w:asciiTheme="minorEastAsia" w:hAnsiTheme="minorEastAsia" w:eastAsiaTheme="minorEastAsia" w:cstheme="minorEastAsia"/>
          <w:b w:val="0"/>
          <w:bCs w:val="0"/>
          <w:sz w:val="21"/>
          <w:szCs w:val="21"/>
          <w:lang w:val="en-US" w:eastAsia="zh-CN"/>
        </w:rPr>
        <w:t>请新华社记者李坤晟去湖南省湘乡市五里村和陆江一同去釆访用户，见证了该村十多位冠心病、脑动脉粥样硬化、高低血压和糖尿病与中风后遗症、慢性胃炎、胆囊炎及湿疹皮炎患者的体验与事实。记</w:t>
      </w:r>
    </w:p>
    <w:p>
      <w:pPr>
        <w:ind w:firstLine="361" w:firstLineChars="200"/>
        <w:jc w:val="left"/>
        <w:rPr>
          <w:rFonts w:hint="eastAsia" w:asciiTheme="minorEastAsia" w:hAnsiTheme="minorEastAsia" w:eastAsiaTheme="minorEastAsia" w:cstheme="minorEastAsia"/>
          <w:bCs/>
          <w:sz w:val="21"/>
          <w:szCs w:val="21"/>
          <w:lang w:eastAsia="zh-CN"/>
        </w:rPr>
      </w:pPr>
      <w:r>
        <w:rPr>
          <w:rFonts w:hint="eastAsia" w:ascii="楷体" w:hAnsi="楷体" w:eastAsia="楷体" w:cs="楷体"/>
          <w:b/>
          <w:bCs/>
          <w:color w:val="843C0B" w:themeColor="accent2" w:themeShade="80"/>
          <w:sz w:val="18"/>
          <w:szCs w:val="18"/>
          <w:lang w:val="en-US" w:eastAsia="zh-CN"/>
        </w:rPr>
        <w:t xml:space="preserve">特遨主持人李文馨釆访陆江  </w:t>
      </w:r>
      <w:r>
        <w:rPr>
          <w:rFonts w:hint="eastAsia" w:asciiTheme="minorEastAsia" w:hAnsiTheme="minorEastAsia" w:eastAsiaTheme="minorEastAsia" w:cstheme="minorEastAsia"/>
          <w:b w:val="0"/>
          <w:bCs w:val="0"/>
          <w:sz w:val="21"/>
          <w:szCs w:val="21"/>
          <w:lang w:val="en-US" w:eastAsia="zh-CN"/>
        </w:rPr>
        <w:t>者李坤晟于2012</w:t>
      </w:r>
      <w:r>
        <w:rPr>
          <w:rFonts w:hint="eastAsia" w:ascii="楷体" w:hAnsi="楷体" w:eastAsia="楷体" w:cs="楷体"/>
          <w:b/>
          <w:bCs/>
          <w:color w:val="843C0B" w:themeColor="accent2" w:themeShade="8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t>年11月 在《现代养生》发表《饮</w:t>
      </w:r>
      <w:r>
        <w:rPr>
          <w:rFonts w:hint="eastAsia" w:asciiTheme="minorEastAsia" w:hAnsiTheme="minorEastAsia" w:cstheme="minorEastAsia"/>
          <w:b w:val="0"/>
          <w:bCs w:val="0"/>
          <w:sz w:val="21"/>
          <w:szCs w:val="21"/>
          <w:lang w:val="en-US" w:eastAsia="zh-CN"/>
        </w:rPr>
        <w:t xml:space="preserve">  </w:t>
      </w:r>
      <w:r>
        <w:rPr>
          <w:rFonts w:hint="eastAsia" w:ascii="楷体" w:hAnsi="楷体" w:eastAsia="楷体" w:cs="楷体"/>
          <w:b/>
          <w:bCs/>
          <w:color w:val="843C0B" w:themeColor="accent2" w:themeShade="80"/>
          <w:sz w:val="18"/>
          <w:szCs w:val="18"/>
          <w:lang w:val="en-US" w:eastAsia="zh-CN"/>
        </w:rPr>
        <w:t>记者李坤晟采访彭建平和段慎之</w:t>
      </w:r>
      <w:r>
        <w:rPr>
          <w:rFonts w:hint="eastAsia" w:asciiTheme="minorEastAsia" w:hAnsiTheme="minorEastAsia" w:eastAsiaTheme="minorEastAsia" w:cstheme="minorEastAsia"/>
          <w:b w:val="0"/>
          <w:bCs w:val="0"/>
          <w:sz w:val="21"/>
          <w:szCs w:val="21"/>
          <w:lang w:val="en-US" w:eastAsia="zh-CN"/>
        </w:rPr>
        <w:t>用优质小分子水或可治愈高血压和冠心病》。《中国发明与专利》记者姜伯虎在2012年11月期刊上发表《优质小分子水造福人类》的详细报道。2012年12月中国国际经济技术合作促进会主编《中国贡献》一书内编入《开创人类战胜冠心病和高血压病魔的历史</w:t>
      </w:r>
      <w:r>
        <w:rPr>
          <w:rFonts w:hint="eastAsia" w:ascii="宋体" w:hAnsi="宋体" w:eastAsia="宋体" w:cs="宋体"/>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记优质小分子团水治愈高血压和冠心病的世界首创者陆江》，说明是历史性的重大成果，是广大患者盼望的发明创新。中国用微小水治愈用药从未治愈过的病，领先世界。</w:t>
      </w:r>
      <w:r>
        <w:rPr>
          <w:rFonts w:hint="eastAsia" w:asciiTheme="minorEastAsia" w:hAnsiTheme="minorEastAsia" w:cstheme="minorEastAsia"/>
          <w:bCs/>
          <w:sz w:val="21"/>
          <w:szCs w:val="21"/>
        </w:rPr>
        <w:t>中国老人饮用微小水体现了特别的效果，他们想不到给衰弱器官的脱水细胞补水，如同菩萨给的神水。如</w:t>
      </w:r>
      <w:r>
        <w:rPr>
          <w:rFonts w:hint="eastAsia" w:asciiTheme="minorEastAsia" w:hAnsiTheme="minorEastAsia" w:cstheme="minorEastAsia"/>
          <w:bCs/>
          <w:sz w:val="21"/>
          <w:szCs w:val="21"/>
          <w:lang w:eastAsia="zh-CN"/>
        </w:rPr>
        <w:t>：</w:t>
      </w:r>
    </w:p>
    <w:p>
      <w:pPr>
        <w:ind w:firstLine="480" w:firstLineChars="200"/>
        <w:rPr>
          <w:rFonts w:hint="eastAsia" w:asciiTheme="minorEastAsia" w:hAnsiTheme="minorEastAsia" w:cstheme="minorEastAsia"/>
          <w:szCs w:val="21"/>
          <w:lang w:val="en-US" w:eastAsia="zh-CN"/>
        </w:rPr>
      </w:pPr>
      <w:r>
        <w:rPr>
          <w:rFonts w:hint="eastAsia" w:ascii="楷体" w:hAnsi="楷体" w:eastAsia="楷体" w:cs="楷体_GB2312"/>
          <w:sz w:val="24"/>
        </w:rPr>
        <w:drawing>
          <wp:anchor distT="0" distB="0" distL="114300" distR="114300" simplePos="0" relativeHeight="4135135232" behindDoc="1" locked="0" layoutInCell="1" allowOverlap="1">
            <wp:simplePos x="0" y="0"/>
            <wp:positionH relativeFrom="column">
              <wp:posOffset>104775</wp:posOffset>
            </wp:positionH>
            <wp:positionV relativeFrom="paragraph">
              <wp:posOffset>400685</wp:posOffset>
            </wp:positionV>
            <wp:extent cx="1478280" cy="1036320"/>
            <wp:effectExtent l="0" t="0" r="7620" b="5080"/>
            <wp:wrapTight wrapText="bothSides">
              <wp:wrapPolygon>
                <wp:start x="0" y="0"/>
                <wp:lineTo x="0" y="21441"/>
                <wp:lineTo x="21340" y="21441"/>
                <wp:lineTo x="21340" y="0"/>
                <wp:lineTo x="0" y="0"/>
              </wp:wrapPolygon>
            </wp:wrapTight>
            <wp:docPr id="7" name="图片 2" descr="073胡秀英与彭政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073胡秀英与彭政南副本"/>
                    <pic:cNvPicPr>
                      <a:picLocks noChangeAspect="1"/>
                    </pic:cNvPicPr>
                  </pic:nvPicPr>
                  <pic:blipFill>
                    <a:blip r:embed="rId8"/>
                    <a:stretch>
                      <a:fillRect/>
                    </a:stretch>
                  </pic:blipFill>
                  <pic:spPr>
                    <a:xfrm>
                      <a:off x="5178425" y="4777105"/>
                      <a:ext cx="1478280" cy="1036320"/>
                    </a:xfrm>
                    <a:prstGeom prst="rect">
                      <a:avLst/>
                    </a:prstGeom>
                    <a:noFill/>
                    <a:ln w="9525">
                      <a:noFill/>
                      <a:miter/>
                    </a:ln>
                    <a:effectLst/>
                  </pic:spPr>
                </pic:pic>
              </a:graphicData>
            </a:graphic>
          </wp:anchor>
        </w:drawing>
      </w:r>
      <w:r>
        <w:rPr>
          <w:rFonts w:hint="eastAsia" w:asciiTheme="majorEastAsia" w:hAnsiTheme="majorEastAsia" w:eastAsiaTheme="majorEastAsia" w:cstheme="majorEastAsia"/>
          <w:szCs w:val="21"/>
          <w:lang w:val="en-US" w:eastAsia="zh-CN"/>
        </w:rPr>
        <w:t xml:space="preserve"> </w:t>
      </w:r>
      <w:r>
        <w:rPr>
          <w:rFonts w:hint="eastAsia" w:ascii="楷体_GB2312" w:eastAsia="楷体_GB2312"/>
          <w:color w:val="0000FF"/>
          <w:szCs w:val="21"/>
        </w:rPr>
        <w:t>●</w:t>
      </w:r>
      <w:r>
        <w:rPr>
          <w:rFonts w:hint="eastAsia" w:asciiTheme="minorEastAsia" w:hAnsiTheme="minorEastAsia" w:eastAsiaTheme="minorEastAsia" w:cstheme="minorEastAsia"/>
          <w:szCs w:val="21"/>
        </w:rPr>
        <w:t>湖南省湘乡市五里村彭政南于2012年2月14日来信说：“我老婆胡秀英，72岁，2004年春中风瘫痪，不能行走，不能说话，生活不能自理，至今已七年。一直是我照顾家务，烧火做饭，护理老婆，还要替她洗澡擦身。我们于去年7 月22日使用卓康水瓶喝水。我俩喝水已有半年，我老婆能自己洗澡，自己料理自己的生活，能独自行步，语言障碍已经消除，能脸带笑容开口说话，吐词清楚，声音爽亮，完全不是以前目瞪口呆的样子，七八年来没与老婆说过话，平时我叫她，她只是点点头，双眼流泪，她多么想开口说话呀，这我理解，但我心痛。我真没想到还能与老婆对话交流情感，我激动</w:t>
      </w:r>
      <w:r>
        <w:rPr>
          <w:rFonts w:hint="eastAsia" w:ascii="楷体" w:hAnsi="楷体" w:eastAsia="楷体" w:cs="楷体"/>
          <w:b/>
          <w:bCs/>
          <w:color w:val="843C0B" w:themeColor="accent2" w:themeShade="80"/>
          <w:sz w:val="18"/>
          <w:szCs w:val="18"/>
          <w:lang w:val="en-US" w:eastAsia="zh-CN"/>
        </w:rPr>
        <w:t xml:space="preserve"> </w:t>
      </w:r>
      <w:r>
        <w:rPr>
          <w:rFonts w:hint="eastAsia" w:asciiTheme="minorEastAsia" w:hAnsiTheme="minorEastAsia" w:eastAsiaTheme="minorEastAsia" w:cstheme="minorEastAsia"/>
          <w:szCs w:val="21"/>
        </w:rPr>
        <w:t>万分，大医院都治不好的病，</w:t>
      </w:r>
      <w:r>
        <w:rPr>
          <w:rFonts w:hint="eastAsia" w:asciiTheme="minorEastAsia" w:hAnsiTheme="minorEastAsia" w:cstheme="minorEastAsia"/>
          <w:szCs w:val="21"/>
          <w:lang w:val="en-US" w:eastAsia="zh-CN"/>
        </w:rPr>
        <w:t xml:space="preserve"> </w:t>
      </w:r>
    </w:p>
    <w:p>
      <w:pPr>
        <w:ind w:firstLine="361" w:firstLineChars="200"/>
        <w:rPr>
          <w:rFonts w:hint="eastAsia" w:asciiTheme="minorEastAsia" w:hAnsiTheme="minorEastAsia" w:eastAsiaTheme="minorEastAsia" w:cstheme="minorEastAsia"/>
          <w:szCs w:val="21"/>
        </w:rPr>
      </w:pPr>
      <w:r>
        <w:rPr>
          <w:rFonts w:hint="eastAsia" w:ascii="楷体" w:hAnsi="楷体" w:eastAsia="楷体" w:cs="楷体"/>
          <w:b/>
          <w:bCs/>
          <w:color w:val="843C0B" w:themeColor="accent2" w:themeShade="80"/>
          <w:sz w:val="18"/>
          <w:szCs w:val="18"/>
        </w:rPr>
        <w:t>陆江探望胡秀英夫妇留影</w:t>
      </w:r>
      <w:r>
        <w:rPr>
          <w:rFonts w:hint="eastAsia" w:ascii="楷体" w:hAnsi="楷体" w:eastAsia="楷体" w:cs="楷体"/>
          <w:b/>
          <w:bCs/>
          <w:color w:val="843C0B" w:themeColor="accent2" w:themeShade="80"/>
          <w:sz w:val="18"/>
          <w:szCs w:val="18"/>
          <w:lang w:val="en-US" w:eastAsia="zh-CN"/>
        </w:rPr>
        <w:t xml:space="preserve">   </w:t>
      </w:r>
      <w:r>
        <w:rPr>
          <w:rFonts w:hint="eastAsia" w:asciiTheme="minorEastAsia" w:hAnsiTheme="minorEastAsia" w:eastAsiaTheme="minorEastAsia" w:cstheme="minorEastAsia"/>
          <w:szCs w:val="21"/>
        </w:rPr>
        <w:t>喝优质小分子水给治好了，这是奇迹！陆江先生，您发明的小分子水杯拯救了我这个家庭，带来温暖与快乐。您是伟大的发明家。”2012年7月陆江和记者去探望他们,并留影纪念。</w:t>
      </w:r>
    </w:p>
    <w:p>
      <w:pPr>
        <w:ind w:firstLine="420" w:firstLineChars="200"/>
        <w:rPr>
          <w:rFonts w:asciiTheme="minorEastAsia" w:hAnsiTheme="minorEastAsia" w:cstheme="minorEastAsia"/>
          <w:bCs/>
          <w:szCs w:val="21"/>
        </w:rPr>
      </w:pPr>
      <w:r>
        <w:rPr>
          <w:rFonts w:hint="eastAsia" w:ascii="楷体_GB2312" w:eastAsia="楷体_GB2312"/>
          <w:color w:val="0000FF"/>
          <w:szCs w:val="21"/>
        </w:rPr>
        <w:t>●</w:t>
      </w:r>
      <w:r>
        <w:rPr>
          <w:rFonts w:hint="eastAsia" w:asciiTheme="minorEastAsia" w:hAnsiTheme="minorEastAsia" w:cstheme="minorEastAsia"/>
          <w:bCs/>
          <w:szCs w:val="21"/>
        </w:rPr>
        <w:t>江苏省如东县店主周俊林于</w:t>
      </w:r>
      <w:r>
        <w:rPr>
          <w:rFonts w:hint="eastAsia" w:asciiTheme="minorEastAsia" w:hAnsiTheme="minorEastAsia" w:cstheme="minorEastAsia"/>
          <w:szCs w:val="21"/>
        </w:rPr>
        <w:t>2013年3月28日</w:t>
      </w:r>
      <w:r>
        <w:rPr>
          <w:rFonts w:hint="eastAsia" w:asciiTheme="minorEastAsia" w:hAnsiTheme="minorEastAsia" w:cstheme="minorEastAsia"/>
          <w:bCs/>
          <w:szCs w:val="21"/>
        </w:rPr>
        <w:t>来信说：</w:t>
      </w:r>
      <w:r>
        <w:rPr>
          <w:rFonts w:hint="eastAsia" w:asciiTheme="minorEastAsia" w:hAnsiTheme="minorEastAsia" w:cstheme="minorEastAsia"/>
          <w:szCs w:val="21"/>
        </w:rPr>
        <w:t>“我满怀感恩之情感谢您这么好的发明，改变了我的人生，使我重新获得健康。我从小身体瘦弱，20多岁开始就有经常性头痛、头晕、眼花、头胀等毛病。我饮用该水8个月后症状逐渐减轻，一年多一点症状基本消失，头脑清醒，记忆力加强。我喝小分子水治好我几十年的脑供血不足的病。 我原有慢性扁桃体炎、咽喉炎，有一点着凉就感冒，嗓子就痛，打针吃药也不易好。</w:t>
      </w:r>
      <w:r>
        <w:rPr>
          <w:rFonts w:hint="eastAsia" w:asciiTheme="minorEastAsia" w:hAnsiTheme="minorEastAsia" w:cstheme="minorEastAsia"/>
          <w:b w:val="0"/>
          <w:bCs w:val="0"/>
          <w:szCs w:val="21"/>
        </w:rPr>
        <w:t>我从小就有胃病、十二指肠球炎、慢性胃炎、慢性肠炎，便秘，我喝水十天就解决问题，胃肠病全好了。我的前列腺炎有20多年病史，每年吃药二三千至五六千元。这么多年花了多少冤枉钱。我喝水三年多来，从没买过以上各种病的药。我爱人治胆囊炎药也丢进垃圾桶。我的湿疹皮炎全好啦。我从心底里感恩您，您真是普渡众生的活菩萨。”表明周先生夫妇喝微小分子团水后治愈了因体内细胞脱水先后形成的十种病，颠覆了药。</w:t>
      </w:r>
    </w:p>
    <w:p>
      <w:pPr>
        <w:ind w:firstLine="420" w:firstLineChars="200"/>
        <w:rPr>
          <w:rFonts w:hint="eastAsia" w:ascii="宋体" w:cs="宋体"/>
          <w:szCs w:val="21"/>
        </w:rPr>
      </w:pPr>
      <w:r>
        <w:rPr>
          <w:rFonts w:hint="eastAsia" w:ascii="楷体_GB2312" w:eastAsia="楷体_GB2312"/>
          <w:color w:val="0000FF"/>
          <w:szCs w:val="21"/>
        </w:rPr>
        <w:t>●</w:t>
      </w:r>
      <w:r>
        <w:rPr>
          <w:rFonts w:hint="eastAsia" w:ascii="宋体" w:hAnsi="宋体" w:cs="宋体"/>
          <w:szCs w:val="21"/>
        </w:rPr>
        <w:t>江苏省常州市武进区祝文明于</w:t>
      </w:r>
      <w:r>
        <w:rPr>
          <w:rFonts w:ascii="宋体" w:hAnsi="宋体" w:cs="宋体"/>
          <w:szCs w:val="21"/>
        </w:rPr>
        <w:t>2013</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30</w:t>
      </w:r>
      <w:r>
        <w:rPr>
          <w:rFonts w:hint="eastAsia" w:ascii="宋体" w:hAnsi="宋体" w:cs="宋体"/>
          <w:szCs w:val="21"/>
        </w:rPr>
        <w:t>日来信说：“我购用半年下来疗效神奇。我原来长年吃抗生素，导致胃炎、胃溃疡、胃大出血</w:t>
      </w:r>
      <w:r>
        <w:rPr>
          <w:rFonts w:hint="eastAsia" w:ascii="宋体" w:hAnsi="宋体" w:cs="宋体"/>
          <w:szCs w:val="21"/>
          <w:lang w:val="en-US" w:eastAsia="zh-CN"/>
        </w:rPr>
        <w:t>,后来不敢吃药，也不能吃药</w:t>
      </w:r>
      <w:r>
        <w:rPr>
          <w:rFonts w:hint="eastAsia" w:ascii="宋体" w:hAnsi="宋体" w:cs="宋体"/>
          <w:szCs w:val="21"/>
        </w:rPr>
        <w:t>；我爱人肠炎，我和老伴与岳母都是肠胃不好。岳母她今年</w:t>
      </w:r>
      <w:r>
        <w:rPr>
          <w:rFonts w:ascii="宋体" w:hAnsi="宋体" w:cs="宋体"/>
          <w:szCs w:val="21"/>
        </w:rPr>
        <w:t>89</w:t>
      </w:r>
      <w:r>
        <w:rPr>
          <w:rFonts w:hint="eastAsia" w:ascii="宋体" w:hAnsi="宋体" w:cs="宋体"/>
          <w:szCs w:val="21"/>
        </w:rPr>
        <w:t>岁，昨天她打电话对我说，小分子水好得不得了，岳母几十年的高血压好了。我还有血压下压高的毛病，我爱人肠炎，我们夫妻俩多年来肠胃不好，不知吃了多少药也不见好。我和老伴现在身体都恢复正常。感谢陆工的发明。我们全家拿它当宝，</w:t>
      </w:r>
      <w:r>
        <w:rPr>
          <w:rFonts w:hint="eastAsia" w:ascii="宋体" w:hAnsi="宋体" w:cs="宋体"/>
          <w:b w:val="0"/>
          <w:bCs w:val="0"/>
          <w:szCs w:val="21"/>
        </w:rPr>
        <w:t>把它当神一样，千言万语感谢的话说不完</w:t>
      </w:r>
      <w:r>
        <w:rPr>
          <w:rFonts w:hint="eastAsia" w:ascii="宋体" w:hAnsi="宋体" w:cs="宋体"/>
          <w:b/>
          <w:bCs/>
          <w:szCs w:val="21"/>
        </w:rPr>
        <w:t>。</w:t>
      </w:r>
      <w:r>
        <w:rPr>
          <w:rFonts w:hint="eastAsia" w:ascii="宋体" w:hAnsi="宋体" w:cs="宋体"/>
          <w:szCs w:val="21"/>
        </w:rPr>
        <w:t>”</w:t>
      </w:r>
    </w:p>
    <w:p>
      <w:pPr>
        <w:ind w:firstLine="420" w:firstLineChars="20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drawing>
          <wp:anchor distT="0" distB="0" distL="114300" distR="114300" simplePos="0" relativeHeight="1262203904" behindDoc="1" locked="0" layoutInCell="1" allowOverlap="1">
            <wp:simplePos x="0" y="0"/>
            <wp:positionH relativeFrom="column">
              <wp:posOffset>4999355</wp:posOffset>
            </wp:positionH>
            <wp:positionV relativeFrom="paragraph">
              <wp:posOffset>85725</wp:posOffset>
            </wp:positionV>
            <wp:extent cx="1456055" cy="1071880"/>
            <wp:effectExtent l="0" t="0" r="4445" b="7620"/>
            <wp:wrapTight wrapText="bothSides">
              <wp:wrapPolygon>
                <wp:start x="0" y="0"/>
                <wp:lineTo x="0" y="21242"/>
                <wp:lineTo x="21478" y="21242"/>
                <wp:lineTo x="21478" y="0"/>
                <wp:lineTo x="0" y="0"/>
              </wp:wrapPolygon>
            </wp:wrapTight>
            <wp:docPr id="17" name="图片 4" descr="ll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llzq++"/>
                    <pic:cNvPicPr>
                      <a:picLocks noChangeAspect="1"/>
                    </pic:cNvPicPr>
                  </pic:nvPicPr>
                  <pic:blipFill>
                    <a:blip r:embed="rId9" cstate="print"/>
                    <a:stretch>
                      <a:fillRect/>
                    </a:stretch>
                  </pic:blipFill>
                  <pic:spPr>
                    <a:xfrm>
                      <a:off x="0" y="0"/>
                      <a:ext cx="1456055" cy="1071880"/>
                    </a:xfrm>
                    <a:prstGeom prst="rect">
                      <a:avLst/>
                    </a:prstGeom>
                    <a:noFill/>
                    <a:ln w="9525">
                      <a:noFill/>
                      <a:miter/>
                    </a:ln>
                    <a:effectLst/>
                  </pic:spPr>
                </pic:pic>
              </a:graphicData>
            </a:graphic>
          </wp:anchor>
        </w:drawing>
      </w:r>
      <w:r>
        <w:rPr>
          <w:rFonts w:hint="eastAsia" w:ascii="楷体_GB2312" w:eastAsia="楷体_GB2312"/>
          <w:color w:val="0000FF"/>
          <w:szCs w:val="21"/>
        </w:rPr>
        <w:t>●</w:t>
      </w:r>
      <w:r>
        <w:rPr>
          <w:rFonts w:hint="eastAsia" w:asciiTheme="majorEastAsia" w:hAnsiTheme="majorEastAsia" w:eastAsiaTheme="majorEastAsia" w:cstheme="majorEastAsia"/>
          <w:szCs w:val="21"/>
        </w:rPr>
        <w:t>河北邱县92岁的老人刘振秋，是中风后遗症最年长者，刘祥之医生推荐她购用。她于2014年11月6日来信说，原来患肺心病、慢性肾炎，吃药维持，高血压高时达170/110，患脑血栓中风瘫痪卧床，饮用半年后，肺心病减轻，停止服用治疗肺心病、高血压药物后，气短、咳嗽、呼吸困难症状也没有复发，并发的慢性肾炎、潜血、蛋白尿，高血压均痊愈，血压降至120/80，现在可拄着拐仗自行，吃饭，上厕所，生活基本自理，冬天不感冒。全家人很感激。信中说：“非常感谢您和您发明的卓康离子水</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瓶，您是一个伟大的发明家！”</w:t>
      </w:r>
      <w:r>
        <w:rPr>
          <w:rFonts w:hint="eastAsia" w:asciiTheme="majorEastAsia" w:hAnsiTheme="majorEastAsia" w:eastAsiaTheme="majorEastAsia" w:cstheme="majorEastAsia"/>
          <w:szCs w:val="21"/>
          <w:lang w:val="en-US" w:eastAsia="zh-CN"/>
        </w:rPr>
        <w:t xml:space="preserve">                                        </w:t>
      </w:r>
      <w:r>
        <w:rPr>
          <w:rFonts w:hint="eastAsia" w:ascii="楷体" w:hAnsi="楷体" w:eastAsia="楷体" w:cs="楷体"/>
          <w:b/>
          <w:bCs/>
          <w:color w:val="632423"/>
          <w:sz w:val="18"/>
          <w:szCs w:val="18"/>
        </w:rPr>
        <w:t>刘振秋和女儿留影</w:t>
      </w:r>
      <w:r>
        <w:rPr>
          <w:rFonts w:hint="eastAsia" w:asciiTheme="majorEastAsia" w:hAnsiTheme="majorEastAsia" w:eastAsiaTheme="majorEastAsia" w:cstheme="majorEastAsia"/>
          <w:szCs w:val="21"/>
          <w:lang w:val="en-US" w:eastAsia="zh-CN"/>
        </w:rPr>
        <w:t xml:space="preserve"> </w:t>
      </w:r>
    </w:p>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为什么喝微小水能治中风瘫痪失语？因为中风时神经细胞也脱水，喝微小水使神经脱水细胞康复。刘振秋老人除了动脉</w:t>
      </w:r>
      <w:r>
        <w:rPr>
          <w:rFonts w:hint="eastAsia" w:asciiTheme="majorEastAsia" w:hAnsiTheme="majorEastAsia" w:eastAsiaTheme="majorEastAsia" w:cstheme="majorEastAsia"/>
          <w:szCs w:val="21"/>
        </w:rPr>
        <w:t>、</w:t>
      </w:r>
      <w:r>
        <w:rPr>
          <w:rFonts w:hint="eastAsia" w:asciiTheme="minorEastAsia" w:hAnsiTheme="minorEastAsia" w:eastAsiaTheme="minorEastAsia" w:cstheme="minorEastAsia"/>
          <w:szCs w:val="21"/>
        </w:rPr>
        <w:t>肺泡</w:t>
      </w:r>
      <w:r>
        <w:rPr>
          <w:rFonts w:hint="eastAsia" w:asciiTheme="majorEastAsia" w:hAnsiTheme="majorEastAsia" w:eastAsiaTheme="majorEastAsia" w:cstheme="majorEastAsia"/>
          <w:szCs w:val="21"/>
        </w:rPr>
        <w:t>、气管绒毛</w:t>
      </w:r>
      <w:r>
        <w:rPr>
          <w:rFonts w:hint="eastAsia" w:asciiTheme="minorEastAsia" w:hAnsiTheme="minorEastAsia" w:eastAsiaTheme="minorEastAsia" w:cstheme="minorEastAsia"/>
          <w:szCs w:val="21"/>
        </w:rPr>
        <w:t>和肾小球等患病器官细胞内都脱水。其他人的病也都是慢性</w:t>
      </w:r>
      <w:r>
        <w:rPr>
          <w:rFonts w:hint="eastAsia" w:asciiTheme="minorEastAsia" w:hAnsiTheme="minorEastAsia" w:cstheme="minorEastAsia"/>
          <w:b w:val="0"/>
          <w:bCs w:val="0"/>
          <w:szCs w:val="21"/>
        </w:rPr>
        <w:t>细胞脱水病。</w:t>
      </w:r>
    </w:p>
    <w:p>
      <w:pPr>
        <w:rPr>
          <w:rFonts w:hint="eastAsia" w:asciiTheme="minorEastAsia" w:hAnsiTheme="minorEastAsia" w:cstheme="minorEastAsia"/>
          <w:bCs/>
          <w:sz w:val="21"/>
          <w:szCs w:val="21"/>
        </w:rPr>
      </w:pPr>
      <w:r>
        <w:rPr>
          <w:rFonts w:hint="eastAsia" w:asciiTheme="majorEastAsia" w:hAnsiTheme="majorEastAsia" w:eastAsiaTheme="majorEastAsia" w:cstheme="majorEastAsia"/>
          <w:b/>
          <w:bCs/>
          <w:color w:val="0000FF"/>
          <w:szCs w:val="21"/>
        </w:rPr>
        <w:t>三</w:t>
      </w:r>
      <w:r>
        <w:rPr>
          <w:rFonts w:hint="eastAsia" w:asciiTheme="majorEastAsia" w:hAnsiTheme="majorEastAsia" w:eastAsiaTheme="majorEastAsia" w:cstheme="majorEastAsia"/>
          <w:b/>
          <w:bCs/>
          <w:color w:val="0000FF"/>
          <w:szCs w:val="21"/>
          <w:lang w:eastAsia="zh-CN"/>
        </w:rPr>
        <w:t>、为什么说陆江提出</w:t>
      </w:r>
      <w:r>
        <w:rPr>
          <w:rFonts w:hint="default" w:asciiTheme="minorEastAsia" w:hAnsiTheme="minorEastAsia" w:cstheme="minorEastAsia"/>
          <w:b/>
          <w:bCs/>
          <w:i w:val="0"/>
          <w:iCs w:val="0"/>
          <w:color w:val="0000FF"/>
          <w:szCs w:val="21"/>
          <w:lang w:val="en-US" w:eastAsia="zh-CN"/>
        </w:rPr>
        <w:t>的新</w:t>
      </w:r>
      <w:r>
        <w:rPr>
          <w:rFonts w:hint="eastAsia" w:ascii="宋体" w:hAnsi="宋体" w:cs="宋体"/>
          <w:b/>
          <w:bCs/>
          <w:color w:val="0000FF"/>
          <w:szCs w:val="21"/>
        </w:rPr>
        <w:t>病因和医理</w:t>
      </w:r>
      <w:r>
        <w:rPr>
          <w:rFonts w:hint="eastAsia" w:ascii="宋体" w:hAnsi="宋体" w:cs="宋体"/>
          <w:b/>
          <w:bCs/>
          <w:color w:val="0000FF"/>
          <w:szCs w:val="21"/>
          <w:lang w:eastAsia="zh-CN"/>
        </w:rPr>
        <w:t>：</w:t>
      </w:r>
      <w:r>
        <w:rPr>
          <w:rFonts w:hint="eastAsia" w:asciiTheme="minorEastAsia" w:hAnsiTheme="minorEastAsia" w:cstheme="minorEastAsia"/>
          <w:b/>
          <w:bCs/>
          <w:i w:val="0"/>
          <w:iCs w:val="0"/>
          <w:color w:val="0000FF"/>
          <w:szCs w:val="21"/>
          <w:lang w:eastAsia="zh-CN"/>
        </w:rPr>
        <w:t>“细胞脱水致病”和</w:t>
      </w:r>
      <w:r>
        <w:rPr>
          <w:rFonts w:hint="eastAsia" w:ascii="宋体" w:hAnsi="宋体" w:eastAsia="宋体" w:cs="宋体"/>
          <w:b/>
          <w:bCs/>
          <w:i w:val="0"/>
          <w:iCs w:val="0"/>
          <w:color w:val="0000FF"/>
          <w:szCs w:val="21"/>
          <w:lang w:eastAsia="zh-CN"/>
        </w:rPr>
        <w:t>“</w:t>
      </w:r>
      <w:r>
        <w:rPr>
          <w:rFonts w:hint="eastAsia" w:ascii="宋体" w:hAnsi="宋体" w:cs="宋体"/>
          <w:b/>
          <w:bCs/>
          <w:color w:val="0000FF"/>
          <w:szCs w:val="21"/>
        </w:rPr>
        <w:t>给脱水休眠细胞补水祛病</w:t>
      </w:r>
      <w:r>
        <w:rPr>
          <w:rFonts w:hint="default" w:asciiTheme="minorEastAsia" w:hAnsiTheme="minorEastAsia" w:cstheme="minorEastAsia"/>
          <w:b/>
          <w:bCs/>
          <w:i w:val="0"/>
          <w:iCs w:val="0"/>
          <w:color w:val="0000FF"/>
          <w:szCs w:val="21"/>
          <w:lang w:val="en-US" w:eastAsia="zh-CN"/>
        </w:rPr>
        <w:t>”</w:t>
      </w:r>
      <w:r>
        <w:rPr>
          <w:rFonts w:hint="eastAsia" w:ascii="宋体" w:hAnsi="宋体" w:cs="宋体"/>
          <w:b/>
          <w:bCs/>
          <w:color w:val="0000FF"/>
          <w:szCs w:val="21"/>
        </w:rPr>
        <w:t>是科学的？</w:t>
      </w:r>
      <w:r>
        <w:rPr>
          <w:rFonts w:hint="eastAsia" w:asciiTheme="majorEastAsia" w:hAnsiTheme="majorEastAsia" w:eastAsiaTheme="majorEastAsia" w:cstheme="majorEastAsia"/>
          <w:b/>
          <w:bCs/>
          <w:szCs w:val="21"/>
        </w:rPr>
        <w:t xml:space="preserve"> </w:t>
      </w:r>
      <w:r>
        <w:rPr>
          <w:rFonts w:hint="eastAsia" w:asciiTheme="majorEastAsia" w:hAnsiTheme="majorEastAsia" w:eastAsiaTheme="majorEastAsia" w:cstheme="majorEastAsia"/>
          <w:szCs w:val="21"/>
        </w:rPr>
        <w:t xml:space="preserve">                 </w:t>
      </w:r>
    </w:p>
    <w:p>
      <w:pPr>
        <w:ind w:firstLine="420" w:firstLineChars="200"/>
        <w:rPr>
          <w:rFonts w:hint="eastAsia" w:ascii="宋体" w:hAnsi="宋体" w:cs="宋体"/>
          <w:i w:val="0"/>
          <w:iCs w:val="0"/>
          <w:szCs w:val="21"/>
        </w:rPr>
      </w:pPr>
      <w:r>
        <w:rPr>
          <w:rFonts w:hint="eastAsia" w:asciiTheme="minorEastAsia" w:hAnsiTheme="minorEastAsia" w:cstheme="minorEastAsia"/>
          <w:bCs/>
          <w:sz w:val="21"/>
          <w:szCs w:val="21"/>
        </w:rPr>
        <w:t>生物由细胞组成。我们从细胞膜水通道和水分子团的大小，认识细胞脱水有生理上的客观原因。由于</w:t>
      </w:r>
      <w:r>
        <w:rPr>
          <w:rFonts w:hint="eastAsia" w:ascii="宋体" w:hAnsi="宋体" w:eastAsia="宋体" w:cs="宋体"/>
          <w:i w:val="0"/>
          <w:iCs w:val="0"/>
          <w:szCs w:val="21"/>
        </w:rPr>
        <w:t>德国科学家</w:t>
      </w:r>
      <w:r>
        <w:rPr>
          <w:rFonts w:hint="eastAsia" w:asciiTheme="majorEastAsia" w:hAnsiTheme="majorEastAsia" w:eastAsiaTheme="majorEastAsia" w:cstheme="majorEastAsia"/>
          <w:szCs w:val="21"/>
        </w:rPr>
        <w:t>欧文•内尔和伯特• 萨克曼</w:t>
      </w:r>
      <w:r>
        <w:rPr>
          <w:rFonts w:hint="eastAsia" w:ascii="宋体" w:hAnsi="宋体" w:eastAsia="宋体" w:cs="宋体"/>
          <w:i w:val="0"/>
          <w:iCs w:val="0"/>
          <w:szCs w:val="21"/>
        </w:rPr>
        <w:t>研究发现细胞膜水通道为2</w:t>
      </w:r>
      <w:r>
        <w:rPr>
          <w:rFonts w:hint="eastAsia" w:ascii="宋体" w:hAnsi="宋体" w:eastAsia="宋体" w:cs="宋体"/>
          <w:i w:val="0"/>
          <w:iCs w:val="0"/>
          <w:szCs w:val="21"/>
          <w:lang w:val="en-US" w:eastAsia="zh-CN"/>
        </w:rPr>
        <w:t>nm</w:t>
      </w:r>
      <w:r>
        <w:rPr>
          <w:rFonts w:hint="eastAsia" w:ascii="宋体" w:hAnsi="宋体" w:eastAsia="宋体" w:cs="宋体"/>
          <w:i w:val="0"/>
          <w:iCs w:val="0"/>
          <w:szCs w:val="21"/>
        </w:rPr>
        <w:t>，荣获1991年诺贝尔生物学及医学奖</w:t>
      </w:r>
      <w:r>
        <w:rPr>
          <w:rFonts w:hint="eastAsia" w:ascii="宋体" w:hAnsi="宋体" w:eastAsia="宋体" w:cs="宋体"/>
          <w:b/>
          <w:bCs/>
          <w:i w:val="0"/>
          <w:iCs w:val="0"/>
          <w:color w:val="843C0B" w:themeColor="accent2" w:themeShade="80"/>
          <w:sz w:val="18"/>
          <w:szCs w:val="18"/>
          <w:lang w:eastAsia="zh-CN"/>
        </w:rPr>
        <w:t>【</w:t>
      </w:r>
      <w:r>
        <w:rPr>
          <w:rFonts w:hint="eastAsia" w:ascii="宋体" w:hAnsi="宋体" w:eastAsia="宋体" w:cs="宋体"/>
          <w:b/>
          <w:bCs/>
          <w:i w:val="0"/>
          <w:iCs w:val="0"/>
          <w:color w:val="843C0B" w:themeColor="accent2" w:themeShade="80"/>
          <w:sz w:val="18"/>
          <w:szCs w:val="18"/>
          <w:lang w:val="en-US" w:eastAsia="zh-CN"/>
        </w:rPr>
        <w:t>4</w:t>
      </w:r>
      <w:r>
        <w:rPr>
          <w:rFonts w:hint="eastAsia" w:ascii="宋体" w:hAnsi="宋体" w:eastAsia="宋体" w:cs="宋体"/>
          <w:b/>
          <w:bCs/>
          <w:i w:val="0"/>
          <w:iCs w:val="0"/>
          <w:color w:val="843C0B" w:themeColor="accent2" w:themeShade="80"/>
          <w:sz w:val="18"/>
          <w:szCs w:val="18"/>
          <w:lang w:eastAsia="zh-CN"/>
        </w:rPr>
        <w:t>】</w:t>
      </w:r>
      <w:r>
        <w:rPr>
          <w:rFonts w:hint="eastAsia" w:ascii="宋体" w:hAnsi="宋体" w:eastAsia="宋体" w:cs="宋体"/>
          <w:i w:val="0"/>
          <w:iCs w:val="0"/>
          <w:szCs w:val="21"/>
        </w:rPr>
        <w:t>。另据美国科学</w:t>
      </w:r>
      <w:r>
        <w:rPr>
          <w:rFonts w:hint="eastAsia" w:asciiTheme="majorEastAsia" w:hAnsiTheme="majorEastAsia" w:eastAsiaTheme="majorEastAsia" w:cstheme="majorEastAsia"/>
          <w:szCs w:val="21"/>
        </w:rPr>
        <w:t>彼得• 阿格雷和罗德里克•麦金农</w:t>
      </w:r>
      <w:r>
        <w:rPr>
          <w:rFonts w:hint="eastAsia" w:ascii="宋体" w:hAnsi="宋体" w:eastAsia="宋体" w:cs="宋体"/>
          <w:i w:val="0"/>
          <w:iCs w:val="0"/>
          <w:szCs w:val="21"/>
        </w:rPr>
        <w:t>家进一步研究</w:t>
      </w:r>
      <w:r>
        <w:rPr>
          <w:rFonts w:hint="eastAsia" w:ascii="宋体" w:hAnsi="宋体" w:eastAsia="宋体" w:cs="宋体"/>
          <w:i w:val="0"/>
          <w:iCs w:val="0"/>
          <w:color w:val="000000"/>
          <w:szCs w:val="21"/>
        </w:rPr>
        <w:t>细胞膜通道，发现糖脂病患者细胞膜上的糖脂通道是关闭的，</w:t>
      </w:r>
      <w:r>
        <w:rPr>
          <w:rFonts w:hint="eastAsia" w:asciiTheme="majorEastAsia" w:hAnsiTheme="majorEastAsia" w:eastAsiaTheme="majorEastAsia" w:cstheme="majorEastAsia"/>
          <w:szCs w:val="21"/>
        </w:rPr>
        <w:t>阿格雷</w:t>
      </w:r>
      <w:r>
        <w:rPr>
          <w:rFonts w:hint="eastAsia" w:ascii="宋体" w:hAnsi="宋体" w:eastAsia="宋体" w:cs="宋体"/>
          <w:i w:val="0"/>
          <w:iCs w:val="0"/>
          <w:szCs w:val="21"/>
        </w:rPr>
        <w:t>还</w:t>
      </w:r>
      <w:r>
        <w:rPr>
          <w:rFonts w:hint="eastAsia" w:ascii="宋体" w:hAnsi="宋体" w:eastAsia="宋体" w:cs="宋体"/>
          <w:i w:val="0"/>
          <w:iCs w:val="0"/>
          <w:color w:val="000000"/>
          <w:szCs w:val="21"/>
        </w:rPr>
        <w:t>拍摄了细胞膜水通道的照片，也证明细胞膜水通道为2</w:t>
      </w:r>
      <w:r>
        <w:rPr>
          <w:rFonts w:hint="eastAsia" w:ascii="宋体" w:hAnsi="宋体" w:eastAsia="宋体" w:cs="宋体"/>
          <w:i w:val="0"/>
          <w:iCs w:val="0"/>
          <w:color w:val="000000"/>
          <w:szCs w:val="21"/>
          <w:lang w:val="en-US" w:eastAsia="zh-CN"/>
        </w:rPr>
        <w:t>nm，</w:t>
      </w:r>
      <w:r>
        <w:rPr>
          <w:rFonts w:hint="eastAsia" w:ascii="宋体" w:hAnsi="宋体" w:eastAsia="宋体" w:cs="宋体"/>
          <w:i w:val="0"/>
          <w:iCs w:val="0"/>
          <w:color w:val="000000"/>
          <w:sz w:val="21"/>
          <w:szCs w:val="21"/>
          <w:lang w:val="en-US" w:eastAsia="zh-CN"/>
        </w:rPr>
        <w:t>并发现</w:t>
      </w:r>
      <w:r>
        <w:rPr>
          <w:rFonts w:hint="eastAsia" w:ascii="宋体" w:hAnsi="宋体" w:eastAsia="宋体" w:cs="宋体"/>
          <w:i w:val="0"/>
          <w:iCs w:val="0"/>
          <w:color w:val="000000"/>
          <w:szCs w:val="21"/>
        </w:rPr>
        <w:t>水通道</w:t>
      </w:r>
      <w:r>
        <w:rPr>
          <w:rFonts w:hint="eastAsia" w:ascii="宋体" w:hAnsi="宋体" w:eastAsia="宋体" w:cs="宋体"/>
          <w:i w:val="0"/>
          <w:iCs w:val="0"/>
          <w:color w:val="000000"/>
          <w:szCs w:val="21"/>
          <w:lang w:val="en-US" w:eastAsia="zh-CN"/>
        </w:rPr>
        <w:t>最窄处仅0.28nm，只能呑吐单个水分子(其三维半径0.099～0.138nm)，该成果对</w:t>
      </w:r>
      <w:r>
        <w:rPr>
          <w:rFonts w:hint="eastAsia" w:ascii="宋体" w:hAnsi="宋体" w:eastAsia="宋体" w:cs="宋体"/>
          <w:i w:val="0"/>
          <w:iCs w:val="0"/>
          <w:szCs w:val="21"/>
        </w:rPr>
        <w:t>生物学及医学有重大意义，荣获</w:t>
      </w:r>
      <w:r>
        <w:rPr>
          <w:rFonts w:hint="eastAsia" w:ascii="黑体" w:hAnsi="黑体" w:eastAsia="黑体" w:cs="黑体"/>
          <w:b/>
          <w:bCs/>
          <w:i w:val="0"/>
          <w:iCs w:val="0"/>
          <w:color w:val="632423"/>
          <w:sz w:val="18"/>
          <w:szCs w:val="18"/>
        </w:rPr>
        <w:t xml:space="preserve"> </w:t>
      </w:r>
      <w:r>
        <w:rPr>
          <w:rFonts w:hint="eastAsia" w:ascii="宋体" w:hAnsi="宋体" w:eastAsia="宋体" w:cs="宋体"/>
          <w:i w:val="0"/>
          <w:iCs w:val="0"/>
          <w:szCs w:val="21"/>
        </w:rPr>
        <w:t>2003年诺贝尔化学奖</w:t>
      </w:r>
      <w:r>
        <w:rPr>
          <w:rFonts w:hint="eastAsia" w:ascii="宋体" w:hAnsi="宋体" w:eastAsia="宋体" w:cs="宋体"/>
          <w:b/>
          <w:bCs/>
          <w:i w:val="0"/>
          <w:iCs w:val="0"/>
          <w:color w:val="843C0B" w:themeColor="accent2" w:themeShade="80"/>
          <w:sz w:val="18"/>
          <w:szCs w:val="18"/>
          <w:lang w:eastAsia="zh-CN"/>
        </w:rPr>
        <w:t>【</w:t>
      </w:r>
      <w:r>
        <w:rPr>
          <w:rFonts w:hint="eastAsia" w:ascii="宋体" w:hAnsi="宋体" w:eastAsia="宋体" w:cs="宋体"/>
          <w:b/>
          <w:bCs/>
          <w:i w:val="0"/>
          <w:iCs w:val="0"/>
          <w:color w:val="843C0B" w:themeColor="accent2" w:themeShade="80"/>
          <w:sz w:val="18"/>
          <w:szCs w:val="18"/>
          <w:lang w:val="en-US" w:eastAsia="zh-CN"/>
        </w:rPr>
        <w:t>5</w:t>
      </w:r>
      <w:r>
        <w:rPr>
          <w:rFonts w:hint="eastAsia" w:ascii="宋体" w:hAnsi="宋体" w:eastAsia="宋体" w:cs="宋体"/>
          <w:b/>
          <w:bCs/>
          <w:i w:val="0"/>
          <w:iCs w:val="0"/>
          <w:color w:val="843C0B" w:themeColor="accent2" w:themeShade="80"/>
          <w:sz w:val="18"/>
          <w:szCs w:val="18"/>
          <w:lang w:eastAsia="zh-CN"/>
        </w:rPr>
        <w:t>】</w:t>
      </w:r>
      <w:r>
        <w:rPr>
          <w:rFonts w:hint="eastAsia" w:ascii="宋体" w:hAnsi="宋体" w:eastAsia="宋体" w:cs="宋体"/>
          <w:i w:val="0"/>
          <w:iCs w:val="0"/>
          <w:szCs w:val="21"/>
        </w:rPr>
        <w:t>。</w:t>
      </w:r>
      <w:r>
        <w:rPr>
          <w:rFonts w:hint="eastAsia" w:ascii="宋体" w:hAnsi="宋体" w:cs="宋体"/>
          <w:i w:val="0"/>
          <w:iCs w:val="0"/>
          <w:szCs w:val="21"/>
        </w:rPr>
        <w:t>根据</w:t>
      </w:r>
      <w:r>
        <w:rPr>
          <w:rFonts w:hint="eastAsia" w:ascii="宋体" w:hAnsi="宋体" w:eastAsia="宋体" w:cs="宋体"/>
          <w:i w:val="0"/>
          <w:iCs w:val="0"/>
          <w:szCs w:val="21"/>
        </w:rPr>
        <w:t>单个水分子</w:t>
      </w:r>
      <w:r>
        <w:rPr>
          <w:rFonts w:hint="eastAsia" w:ascii="宋体" w:hAnsi="宋体" w:cs="宋体"/>
          <w:i w:val="0"/>
          <w:iCs w:val="0"/>
          <w:szCs w:val="21"/>
        </w:rPr>
        <w:t>直径0.276</w:t>
      </w:r>
      <w:r>
        <w:rPr>
          <w:rFonts w:hint="eastAsia" w:ascii="宋体" w:hAnsi="宋体" w:cs="宋体"/>
          <w:i w:val="0"/>
          <w:iCs w:val="0"/>
          <w:szCs w:val="21"/>
          <w:lang w:val="en-US" w:eastAsia="zh-CN"/>
        </w:rPr>
        <w:t>nm</w:t>
      </w:r>
      <w:r>
        <w:rPr>
          <w:rFonts w:hint="eastAsia" w:ascii="宋体" w:hAnsi="宋体" w:cs="宋体"/>
          <w:i w:val="0"/>
          <w:iCs w:val="0"/>
          <w:szCs w:val="21"/>
        </w:rPr>
        <w:t>计算，细胞膜水通道只能吞吐4～6个水分子缔合的小簇团。而普通水中含有这样的小簇团不多，更大的水分子簇团不能进入</w:t>
      </w:r>
      <w:r>
        <w:rPr>
          <w:rFonts w:hint="eastAsia" w:ascii="宋体" w:hAnsi="宋体" w:eastAsia="宋体" w:cs="宋体"/>
          <w:i w:val="0"/>
          <w:iCs w:val="0"/>
          <w:color w:val="000000"/>
          <w:szCs w:val="21"/>
        </w:rPr>
        <w:t>细胞膜水通道，携带细胞吐的废物从</w:t>
      </w:r>
      <w:r>
        <w:rPr>
          <w:rFonts w:hint="eastAsia" w:ascii="宋体" w:hAnsi="宋体" w:cs="宋体"/>
          <w:i w:val="0"/>
          <w:iCs w:val="0"/>
          <w:szCs w:val="21"/>
        </w:rPr>
        <w:t>尿排出。由于这个客观原因，人出生后细胞内水逐渐减少，初生儿</w:t>
      </w:r>
      <w:r>
        <w:rPr>
          <w:rFonts w:hint="eastAsia" w:ascii="宋体" w:hAnsi="宋体" w:cs="宋体"/>
          <w:i w:val="0"/>
          <w:iCs w:val="0"/>
          <w:szCs w:val="21"/>
          <w:lang w:val="en-US" w:eastAsia="zh-CN"/>
        </w:rPr>
        <w:t>体内</w:t>
      </w:r>
      <w:r>
        <w:rPr>
          <w:rFonts w:hint="eastAsia" w:ascii="宋体" w:hAnsi="宋体" w:cs="宋体"/>
          <w:i w:val="0"/>
          <w:iCs w:val="0"/>
          <w:szCs w:val="21"/>
        </w:rPr>
        <w:t>含水</w:t>
      </w:r>
      <w:r>
        <w:rPr>
          <w:rFonts w:hint="eastAsia" w:ascii="宋体" w:hAnsi="宋体" w:cs="宋体"/>
          <w:i w:val="0"/>
          <w:iCs w:val="0"/>
          <w:szCs w:val="21"/>
          <w:lang w:val="en-US" w:eastAsia="zh-CN"/>
        </w:rPr>
        <w:t>80%，</w:t>
      </w:r>
      <w:r>
        <w:rPr>
          <w:rFonts w:hint="eastAsia" w:asciiTheme="minorEastAsia" w:hAnsiTheme="minorEastAsia" w:cstheme="minorEastAsia"/>
          <w:bCs/>
          <w:sz w:val="21"/>
          <w:szCs w:val="21"/>
        </w:rPr>
        <w:t>细胞内含水约</w:t>
      </w:r>
      <w:r>
        <w:rPr>
          <w:rFonts w:hint="eastAsia" w:asciiTheme="minorEastAsia" w:hAnsiTheme="minorEastAsia" w:cstheme="minorEastAsia"/>
          <w:bCs/>
          <w:sz w:val="21"/>
          <w:szCs w:val="21"/>
          <w:lang w:val="en-US" w:eastAsia="zh-CN"/>
        </w:rPr>
        <w:t>80%，其中95.5%为自由水。</w:t>
      </w:r>
      <w:r>
        <w:rPr>
          <w:rFonts w:hint="eastAsia" w:ascii="宋体" w:hAnsi="宋体" w:cs="宋体"/>
          <w:i w:val="0"/>
          <w:iCs w:val="0"/>
          <w:szCs w:val="21"/>
          <w:lang w:val="en-US" w:eastAsia="zh-CN"/>
        </w:rPr>
        <w:t>幼儿时含</w:t>
      </w:r>
      <w:r>
        <w:rPr>
          <w:rFonts w:hint="eastAsia" w:asciiTheme="minorEastAsia" w:hAnsiTheme="minorEastAsia" w:eastAsiaTheme="minorEastAsia" w:cstheme="minorEastAsia"/>
          <w:b w:val="0"/>
          <w:bCs w:val="0"/>
          <w:sz w:val="21"/>
          <w:szCs w:val="21"/>
        </w:rPr>
        <w:t>水</w:t>
      </w:r>
      <w:r>
        <w:rPr>
          <w:rFonts w:hint="eastAsia" w:asciiTheme="minorEastAsia" w:hAnsiTheme="minorEastAsia" w:cstheme="minorEastAsia"/>
          <w:b w:val="0"/>
          <w:bCs w:val="0"/>
          <w:sz w:val="21"/>
          <w:szCs w:val="21"/>
          <w:lang w:val="en-US" w:eastAsia="zh-CN"/>
        </w:rPr>
        <w:t>70%，学龄儿童体内含水68%，成人体内含水逐渐减少至65%</w:t>
      </w:r>
      <w:r>
        <w:rPr>
          <w:rFonts w:hint="eastAsia" w:asciiTheme="minorEastAsia" w:hAnsiTheme="minorEastAsia" w:cstheme="minorEastAsia"/>
          <w:b/>
          <w:bCs/>
          <w:color w:val="843C0B" w:themeColor="accent2" w:themeShade="80"/>
          <w:sz w:val="18"/>
          <w:szCs w:val="18"/>
          <w:lang w:val="en-US" w:eastAsia="zh-CN"/>
        </w:rPr>
        <w:t>【6】</w:t>
      </w:r>
      <w:r>
        <w:rPr>
          <w:rFonts w:hint="eastAsia" w:ascii="宋体" w:hAnsi="宋体" w:cs="宋体"/>
          <w:i w:val="0"/>
          <w:iCs w:val="0"/>
          <w:szCs w:val="21"/>
        </w:rPr>
        <w:t>，老年人细胞内水仍不断减少。</w:t>
      </w:r>
    </w:p>
    <w:p>
      <w:pPr>
        <w:autoSpaceDE w:val="0"/>
        <w:autoSpaceDN w:val="0"/>
        <w:adjustRightInd w:val="0"/>
        <w:ind w:firstLine="420" w:firstLineChars="200"/>
        <w:jc w:val="left"/>
        <w:rPr>
          <w:rFonts w:hint="eastAsia" w:ascii="宋体" w:hAnsi="宋体" w:cs="宋体"/>
          <w:i w:val="0"/>
          <w:iCs w:val="0"/>
          <w:szCs w:val="21"/>
        </w:rPr>
      </w:pPr>
      <w:r>
        <w:rPr>
          <w:rFonts w:hint="eastAsia" w:ascii="宋体" w:hAnsi="宋体" w:cs="宋体"/>
          <w:i w:val="0"/>
          <w:iCs w:val="0"/>
          <w:szCs w:val="21"/>
        </w:rPr>
        <w:t>人</w:t>
      </w:r>
      <w:r>
        <w:rPr>
          <w:rFonts w:hint="eastAsia" w:ascii="宋体" w:hAnsi="宋体" w:eastAsia="宋体" w:cs="宋体"/>
          <w:b w:val="0"/>
          <w:bCs w:val="0"/>
          <w:sz w:val="21"/>
          <w:szCs w:val="21"/>
          <w:lang w:val="en-US" w:eastAsia="zh-CN"/>
        </w:rPr>
        <w:t>吃进食物，需要分泌唾液、胃液、肠液、胆汁、胰液等各种消化液，并因</w:t>
      </w:r>
      <w:r>
        <w:rPr>
          <w:rFonts w:hint="eastAsia" w:ascii="宋体" w:hAnsi="宋体" w:cs="宋体"/>
          <w:i w:val="0"/>
          <w:iCs w:val="0"/>
          <w:szCs w:val="21"/>
        </w:rPr>
        <w:t>蒸发、汗液、前列腺液</w:t>
      </w:r>
      <w:r>
        <w:rPr>
          <w:rFonts w:hint="eastAsia" w:ascii="宋体" w:hAnsi="宋体" w:cs="宋体"/>
          <w:i w:val="0"/>
          <w:iCs w:val="0"/>
          <w:szCs w:val="21"/>
          <w:lang w:eastAsia="zh-CN"/>
        </w:rPr>
        <w:t>、</w:t>
      </w:r>
      <w:r>
        <w:rPr>
          <w:rFonts w:hint="eastAsia" w:ascii="宋体" w:hAnsi="宋体" w:cs="宋体"/>
          <w:i w:val="0"/>
          <w:iCs w:val="0"/>
          <w:szCs w:val="21"/>
        </w:rPr>
        <w:t>胎儿成长和奶水等，都耗费细胞内的小分子团水，可是普通水能供给细胞呑噬的小簇团少，不能足够弥补细胞内生化作用和分泌需要水的消耗，况且口渴神经从幼儿到成年，再至中老年间不断地萎缩，口渴阈值逐渐提高。人们习惯于被动地喝水，不渴不喝水，使某些器官</w:t>
      </w:r>
      <w:r>
        <w:rPr>
          <w:rFonts w:hint="eastAsia" w:ascii="宋体" w:hAnsi="宋体" w:cs="宋体"/>
          <w:i w:val="0"/>
          <w:iCs w:val="0"/>
          <w:kern w:val="0"/>
          <w:szCs w:val="21"/>
        </w:rPr>
        <w:t>细胞吞噬不到足够的</w:t>
      </w:r>
      <w:r>
        <w:rPr>
          <w:rFonts w:hint="eastAsia" w:ascii="宋体" w:hAnsi="宋体" w:cs="宋体"/>
          <w:i w:val="0"/>
          <w:iCs w:val="0"/>
          <w:szCs w:val="21"/>
        </w:rPr>
        <w:t>水，致细胞内水</w:t>
      </w:r>
      <w:r>
        <w:rPr>
          <w:rFonts w:hint="eastAsia" w:ascii="宋体" w:hAnsi="宋体" w:cs="宋体"/>
          <w:i w:val="0"/>
          <w:iCs w:val="0"/>
          <w:kern w:val="0"/>
          <w:szCs w:val="21"/>
        </w:rPr>
        <w:t>经常</w:t>
      </w:r>
      <w:r>
        <w:rPr>
          <w:rFonts w:hint="eastAsia" w:ascii="宋体" w:hAnsi="宋体" w:cs="宋体"/>
          <w:i w:val="0"/>
          <w:iCs w:val="0"/>
          <w:szCs w:val="21"/>
        </w:rPr>
        <w:t>入不敷出，随着人的年龄增大，细胞含水率逐渐減少，致部分细胞脱水休眠，使某些器官逐渐衰弱萎缩患病。</w:t>
      </w:r>
    </w:p>
    <w:p>
      <w:pPr>
        <w:autoSpaceDE w:val="0"/>
        <w:autoSpaceDN w:val="0"/>
        <w:adjustRightInd w:val="0"/>
        <w:ind w:firstLine="420" w:firstLineChars="200"/>
        <w:jc w:val="left"/>
        <w:rPr>
          <w:rFonts w:hint="eastAsia" w:ascii="宋体" w:hAnsi="宋体" w:cs="宋体"/>
          <w:i w:val="0"/>
          <w:iCs w:val="0"/>
          <w:szCs w:val="21"/>
        </w:rPr>
      </w:pPr>
      <w:r>
        <w:rPr>
          <w:rFonts w:hint="eastAsia" w:ascii="宋体" w:hAnsi="宋体" w:cs="宋体"/>
          <w:i w:val="0"/>
          <w:iCs w:val="0"/>
          <w:szCs w:val="21"/>
        </w:rPr>
        <w:t>人体内主要从大肠取水，十五六岁起因大肠内被夺水形成便秘，成年后患痔疮多，因口渴神经逐渐萎缩，口渴才喝水，使体内细胞逐渐脱水，致中年患慢性胃肠炎</w:t>
      </w:r>
      <w:r>
        <w:rPr>
          <w:rFonts w:hint="eastAsia" w:ascii="宋体" w:hAnsi="宋体" w:cs="宋体"/>
          <w:i w:val="0"/>
          <w:iCs w:val="0"/>
          <w:szCs w:val="21"/>
          <w:lang w:eastAsia="zh-CN"/>
        </w:rPr>
        <w:t>、胆囊炎</w:t>
      </w:r>
      <w:r>
        <w:rPr>
          <w:rFonts w:hint="eastAsia" w:ascii="宋体" w:hAnsi="宋体" w:cs="宋体"/>
          <w:i w:val="0"/>
          <w:iCs w:val="0"/>
          <w:szCs w:val="21"/>
        </w:rPr>
        <w:t>等病症;或因前列腺细胞需求小分子团水不足，大分子团水潴留在细胞外形成前列腺增生;并因动脉细胞脱水，大分子团水聚集在细胞外使之增厚，逐渐使动脉失去自洁功能，形成动脉粥样硬化，而患高低血压、冠心病、脑动脉硬化，还可能因胰岛细胞脱水而患2型糖尿病。人患上述</w:t>
      </w:r>
      <w:r>
        <w:rPr>
          <w:rFonts w:hint="eastAsia" w:asciiTheme="minorEastAsia" w:hAnsiTheme="minorEastAsia" w:cstheme="minorEastAsia"/>
          <w:b w:val="0"/>
          <w:bCs w:val="0"/>
          <w:i w:val="0"/>
          <w:iCs w:val="0"/>
          <w:szCs w:val="21"/>
        </w:rPr>
        <w:t>病的外因是多吃主食肉食，摄入热量过多，血脂升高，并因分泌消化液耗费细胞内的小分子团水多，使动脉细胞脱</w:t>
      </w:r>
      <w:r>
        <w:rPr>
          <w:rFonts w:hint="eastAsia" w:ascii="宋体" w:hAnsi="宋体" w:cs="宋体"/>
          <w:i w:val="0"/>
          <w:iCs w:val="0"/>
          <w:szCs w:val="21"/>
        </w:rPr>
        <w:t>水而</w:t>
      </w:r>
      <w:r>
        <w:rPr>
          <w:rFonts w:hint="eastAsia" w:asciiTheme="minorEastAsia" w:hAnsiTheme="minorEastAsia" w:cstheme="minorEastAsia"/>
          <w:b w:val="0"/>
          <w:bCs w:val="0"/>
          <w:i w:val="0"/>
          <w:iCs w:val="0"/>
          <w:szCs w:val="21"/>
        </w:rPr>
        <w:t>致动脉粥样硬化</w:t>
      </w:r>
      <w:r>
        <w:rPr>
          <w:rFonts w:hint="eastAsia" w:ascii="宋体" w:hAnsi="宋体" w:cs="宋体"/>
          <w:i w:val="0"/>
          <w:iCs w:val="0"/>
          <w:szCs w:val="21"/>
          <w:lang w:val="en-US" w:eastAsia="zh-CN"/>
        </w:rPr>
        <w:t>,</w:t>
      </w:r>
      <w:r>
        <w:rPr>
          <w:rFonts w:hint="eastAsia" w:asciiTheme="minorEastAsia" w:hAnsiTheme="minorEastAsia" w:cstheme="minorEastAsia"/>
          <w:b w:val="0"/>
          <w:bCs w:val="0"/>
          <w:i w:val="0"/>
          <w:iCs w:val="0"/>
          <w:szCs w:val="21"/>
        </w:rPr>
        <w:t>形成了病的内因。事物变化的外因是条件，内因是根本，外因通过内因起作用。</w:t>
      </w:r>
      <w:r>
        <w:rPr>
          <w:rFonts w:hint="eastAsia" w:ascii="宋体" w:hAnsi="宋体" w:cs="宋体"/>
          <w:i w:val="0"/>
          <w:iCs w:val="0"/>
          <w:szCs w:val="21"/>
        </w:rPr>
        <w:t>成年人不论血压高</w:t>
      </w:r>
      <w:r>
        <w:rPr>
          <w:rFonts w:hint="eastAsia" w:ascii="宋体" w:hAnsi="宋体" w:cs="宋体"/>
          <w:i w:val="0"/>
          <w:iCs w:val="0"/>
          <w:szCs w:val="21"/>
          <w:lang w:val="en-US" w:eastAsia="zh-CN"/>
        </w:rPr>
        <w:t>低或正常者，大多数人因体内细胞逐渐脱水，使动脉失去自洁功能，患动脉粥样硬化而致中风或心肌梗塞，或因</w:t>
      </w:r>
      <w:r>
        <w:rPr>
          <w:rFonts w:hint="eastAsia" w:ascii="宋体" w:hAnsi="宋体" w:cs="宋体"/>
          <w:i w:val="0"/>
          <w:iCs w:val="0"/>
          <w:szCs w:val="21"/>
        </w:rPr>
        <w:t>细胞脱水使两个重要的免疫器官胸腺</w:t>
      </w:r>
      <w:r>
        <w:rPr>
          <w:rFonts w:hint="eastAsia" w:ascii="宋体" w:hAnsi="宋体" w:cs="宋体"/>
          <w:i w:val="0"/>
          <w:iCs w:val="0"/>
          <w:szCs w:val="21"/>
          <w:lang w:eastAsia="zh-CN"/>
        </w:rPr>
        <w:t>、脾脏逐渐缩小，致免疫力低下而患癌或肺炎，或多器官衰竭而</w:t>
      </w:r>
      <w:r>
        <w:rPr>
          <w:rFonts w:hint="eastAsia" w:ascii="宋体" w:hAnsi="宋体" w:cs="宋体"/>
          <w:i w:val="0"/>
          <w:iCs w:val="0"/>
          <w:szCs w:val="21"/>
          <w:lang w:val="en-US" w:eastAsia="zh-CN"/>
        </w:rPr>
        <w:t>早逝。</w:t>
      </w:r>
      <w:r>
        <w:rPr>
          <w:rFonts w:hint="eastAsia" w:ascii="宋体" w:hAnsi="宋体" w:cs="宋体"/>
          <w:i w:val="0"/>
          <w:iCs w:val="0"/>
          <w:szCs w:val="21"/>
          <w:lang w:eastAsia="zh-CN"/>
        </w:rPr>
        <w:t>所以，</w:t>
      </w:r>
      <w:r>
        <w:rPr>
          <w:rFonts w:hint="eastAsia" w:ascii="宋体" w:hAnsi="宋体" w:cs="宋体"/>
          <w:i w:val="0"/>
          <w:iCs w:val="0"/>
          <w:szCs w:val="21"/>
          <w:lang w:val="en-US" w:eastAsia="zh-CN"/>
        </w:rPr>
        <w:t>95%以上的人</w:t>
      </w:r>
      <w:r>
        <w:rPr>
          <w:rFonts w:hint="eastAsia" w:ascii="宋体" w:hAnsi="宋体" w:cs="宋体"/>
          <w:i w:val="0"/>
          <w:iCs w:val="0"/>
          <w:szCs w:val="21"/>
        </w:rPr>
        <w:t>皆因细胞脱水而衰老和死亡。这是人形成细胞脱水的主观原因，也是人生的客观规律。科学就是正确反咉客观世界某一领域的客观规律的知识体系。</w:t>
      </w:r>
    </w:p>
    <w:p>
      <w:pPr>
        <w:ind w:firstLine="420" w:firstLineChars="200"/>
        <w:jc w:val="left"/>
        <w:rPr>
          <w:rFonts w:hint="eastAsia" w:ascii="宋体" w:hAnsi="宋体" w:cs="宋体"/>
          <w:i w:val="0"/>
          <w:iCs w:val="0"/>
          <w:szCs w:val="21"/>
          <w:lang w:val="en-US" w:eastAsia="zh-CN"/>
        </w:rPr>
      </w:pPr>
      <w:r>
        <w:rPr>
          <w:rFonts w:hint="eastAsia" w:ascii="宋体" w:hAnsi="宋体" w:eastAsia="宋体" w:cs="宋体"/>
          <w:b w:val="0"/>
          <w:bCs w:val="0"/>
          <w:color w:val="auto"/>
          <w:sz w:val="21"/>
          <w:szCs w:val="21"/>
          <w:lang w:val="en-US" w:eastAsia="zh-CN"/>
        </w:rPr>
        <w:t>病因和病理是医学的精髄，用药和治疗方案攸关患者的生命长短。中国人要破除对“现代医学”的迷信，别把某些专家抄写西方医学教课书而编著的《病理生理学》奉为经典，病因病理值得修订吗？我国现在发现以上重要病理是慢性细胞脱水病，若我国医生不赞成“细胞脱水致病”，不用“微小水”补水祛病，患者治愈无望。假如国人迷信“现代医学”，只得听从医生意见终生服药，却治不好病，或在四、五十岁时就患中风或心肌梗塞或患癌症，或因多器官衰竭致死，而医生和家属至今不懂他们死于慢性细胞脱水病。</w:t>
      </w:r>
    </w:p>
    <w:p>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b/>
          <w:bCs/>
          <w:color w:val="0000FF"/>
          <w:szCs w:val="21"/>
          <w:lang w:eastAsia="zh-CN"/>
        </w:rPr>
        <w:t>四、</w:t>
      </w:r>
      <w:r>
        <w:rPr>
          <w:rFonts w:hint="eastAsia" w:asciiTheme="minorEastAsia" w:hAnsiTheme="minorEastAsia" w:eastAsiaTheme="minorEastAsia" w:cstheme="minorEastAsia"/>
          <w:b/>
          <w:color w:val="0000FF"/>
          <w:sz w:val="21"/>
          <w:szCs w:val="21"/>
          <w:highlight w:val="none"/>
        </w:rPr>
        <w:t>补微小水</w:t>
      </w:r>
      <w:r>
        <w:rPr>
          <w:rFonts w:hint="eastAsia" w:asciiTheme="minorEastAsia" w:hAnsiTheme="minorEastAsia" w:cstheme="minorEastAsia"/>
          <w:b/>
          <w:bCs/>
          <w:color w:val="0000FF"/>
          <w:sz w:val="21"/>
          <w:szCs w:val="21"/>
          <w:lang w:eastAsia="zh-CN"/>
        </w:rPr>
        <w:t>满足了脱水细胞的生理需要，</w:t>
      </w:r>
      <w:r>
        <w:rPr>
          <w:rFonts w:hint="eastAsia" w:asciiTheme="minorEastAsia" w:hAnsiTheme="minorEastAsia" w:eastAsiaTheme="minorEastAsia" w:cstheme="minorEastAsia"/>
          <w:b/>
          <w:bCs/>
          <w:color w:val="0000FF"/>
          <w:sz w:val="21"/>
          <w:szCs w:val="21"/>
          <w:lang w:eastAsia="zh-CN"/>
        </w:rPr>
        <w:t>是</w:t>
      </w:r>
      <w:r>
        <w:rPr>
          <w:rFonts w:hint="eastAsia" w:asciiTheme="minorEastAsia" w:hAnsiTheme="minorEastAsia" w:cstheme="minorEastAsia"/>
          <w:b/>
          <w:bCs/>
          <w:color w:val="0000FF"/>
          <w:sz w:val="21"/>
          <w:szCs w:val="21"/>
          <w:lang w:eastAsia="zh-CN"/>
        </w:rPr>
        <w:t>对冠心病、脑动脉硬化和高低血压的精准</w:t>
      </w:r>
      <w:r>
        <w:rPr>
          <w:rFonts w:hint="eastAsia" w:asciiTheme="minorEastAsia" w:hAnsiTheme="minorEastAsia" w:eastAsiaTheme="minorEastAsia" w:cstheme="minorEastAsia"/>
          <w:b/>
          <w:bCs/>
          <w:color w:val="0000FF"/>
          <w:sz w:val="21"/>
          <w:szCs w:val="21"/>
          <w:lang w:eastAsia="zh-CN"/>
        </w:rPr>
        <w:t>治</w:t>
      </w:r>
      <w:r>
        <w:rPr>
          <w:rFonts w:hint="eastAsia" w:asciiTheme="minorEastAsia" w:hAnsiTheme="minorEastAsia" w:cstheme="minorEastAsia"/>
          <w:b/>
          <w:bCs/>
          <w:color w:val="0000FF"/>
          <w:szCs w:val="21"/>
          <w:lang w:eastAsia="zh-CN"/>
        </w:rPr>
        <w:t>疗</w:t>
      </w:r>
    </w:p>
    <w:p>
      <w:pPr>
        <w:ind w:firstLine="420" w:firstLineChars="200"/>
        <w:rPr>
          <w:rFonts w:hint="eastAsia" w:ascii="楷体_GB2312" w:eastAsia="楷体_GB2312"/>
          <w:color w:val="0000FF"/>
          <w:sz w:val="21"/>
          <w:szCs w:val="21"/>
          <w:lang w:val="en-US" w:eastAsia="zh-CN"/>
        </w:rPr>
      </w:pPr>
      <w:r>
        <w:rPr>
          <w:rFonts w:hint="eastAsia" w:asciiTheme="minorEastAsia" w:hAnsiTheme="minorEastAsia" w:cstheme="minorEastAsia"/>
          <w:kern w:val="0"/>
          <w:sz w:val="21"/>
          <w:szCs w:val="21"/>
          <w:lang w:val="en-US" w:eastAsia="zh-CN"/>
        </w:rPr>
        <w:t>18年来</w:t>
      </w:r>
      <w:r>
        <w:rPr>
          <w:rFonts w:hint="eastAsia" w:asciiTheme="minorEastAsia" w:hAnsiTheme="minorEastAsia" w:eastAsiaTheme="minorEastAsia" w:cstheme="minorEastAsia"/>
          <w:kern w:val="0"/>
          <w:sz w:val="21"/>
          <w:szCs w:val="21"/>
          <w:lang w:val="en-US" w:eastAsia="zh-CN"/>
        </w:rPr>
        <w:t>该公司网站上有大量病例，说明用户饮用微小水后</w:t>
      </w:r>
      <w:r>
        <w:rPr>
          <w:rFonts w:hint="eastAsia" w:asciiTheme="minorEastAsia" w:hAnsiTheme="minorEastAsia" w:cstheme="minorEastAsia"/>
          <w:b w:val="0"/>
          <w:bCs w:val="0"/>
          <w:szCs w:val="21"/>
        </w:rPr>
        <w:t>治愈</w:t>
      </w:r>
      <w:r>
        <w:rPr>
          <w:rFonts w:hint="eastAsia" w:asciiTheme="minorEastAsia" w:hAnsiTheme="minorEastAsia" w:cstheme="minorEastAsia"/>
          <w:b w:val="0"/>
          <w:bCs w:val="0"/>
          <w:szCs w:val="21"/>
          <w:lang w:val="en-US" w:eastAsia="zh-CN"/>
        </w:rPr>
        <w:t>冠心</w:t>
      </w:r>
      <w:r>
        <w:rPr>
          <w:rFonts w:hint="eastAsia" w:asciiTheme="minorEastAsia" w:hAnsiTheme="minorEastAsia" w:cstheme="minorEastAsia"/>
          <w:b w:val="0"/>
          <w:bCs w:val="0"/>
          <w:szCs w:val="21"/>
        </w:rPr>
        <w:t>病</w:t>
      </w:r>
      <w:r>
        <w:rPr>
          <w:rFonts w:hint="eastAsia" w:asciiTheme="minorEastAsia" w:hAnsiTheme="minorEastAsia" w:cstheme="minorEastAsia"/>
          <w:b w:val="0"/>
          <w:bCs w:val="0"/>
          <w:szCs w:val="21"/>
          <w:lang w:eastAsia="zh-CN"/>
        </w:rPr>
        <w:t>、脑动脉粥样硬化、</w:t>
      </w:r>
      <w:r>
        <w:rPr>
          <w:rFonts w:hint="eastAsia" w:asciiTheme="minorEastAsia" w:hAnsiTheme="minorEastAsia" w:cstheme="minorEastAsia"/>
          <w:b w:val="0"/>
          <w:bCs w:val="0"/>
          <w:szCs w:val="21"/>
        </w:rPr>
        <w:t>高</w:t>
      </w:r>
      <w:r>
        <w:rPr>
          <w:rFonts w:hint="eastAsia" w:asciiTheme="minorEastAsia" w:hAnsiTheme="minorEastAsia" w:cstheme="minorEastAsia"/>
          <w:b w:val="0"/>
          <w:bCs w:val="0"/>
          <w:szCs w:val="21"/>
          <w:lang w:eastAsia="zh-CN"/>
        </w:rPr>
        <w:t>低血压</w:t>
      </w:r>
      <w:r>
        <w:rPr>
          <w:rFonts w:hint="eastAsia" w:asciiTheme="minorEastAsia" w:hAnsiTheme="minorEastAsia" w:cstheme="minorEastAsia"/>
          <w:b w:val="0"/>
          <w:bCs w:val="0"/>
          <w:szCs w:val="21"/>
        </w:rPr>
        <w:t>和</w:t>
      </w:r>
      <w:r>
        <w:rPr>
          <w:rFonts w:hint="eastAsia" w:asciiTheme="minorEastAsia" w:hAnsiTheme="minorEastAsia" w:cstheme="minorEastAsia"/>
          <w:b w:val="0"/>
          <w:bCs w:val="0"/>
          <w:szCs w:val="21"/>
          <w:lang w:val="en-US" w:eastAsia="zh-CN"/>
        </w:rPr>
        <w:t>2型糖尿病及前列腺增生、中风后遗症等病症</w:t>
      </w:r>
      <w:r>
        <w:rPr>
          <w:rFonts w:hint="eastAsia" w:asciiTheme="minorEastAsia" w:hAnsiTheme="minorEastAsia" w:cstheme="minorEastAsia"/>
          <w:b w:val="0"/>
          <w:bCs w:val="0"/>
          <w:szCs w:val="21"/>
        </w:rPr>
        <w:t>，医理科学</w:t>
      </w:r>
      <w:r>
        <w:rPr>
          <w:rFonts w:hint="eastAsia" w:asciiTheme="minorEastAsia" w:hAnsiTheme="minorEastAsia" w:eastAsiaTheme="minorEastAsia" w:cstheme="minorEastAsia"/>
          <w:kern w:val="0"/>
          <w:sz w:val="21"/>
          <w:szCs w:val="21"/>
          <w:lang w:val="zh-CN"/>
        </w:rPr>
        <w:t>，说明细胞脫水是致病之本因。</w:t>
      </w:r>
      <w:r>
        <w:rPr>
          <w:rFonts w:hint="eastAsia" w:asciiTheme="minorEastAsia" w:hAnsiTheme="minorEastAsia" w:cstheme="minorEastAsia"/>
          <w:b w:val="0"/>
          <w:bCs w:val="0"/>
          <w:szCs w:val="21"/>
        </w:rPr>
        <w:t>喝微小水</w:t>
      </w:r>
      <w:r>
        <w:rPr>
          <w:rFonts w:hint="eastAsia" w:asciiTheme="minorEastAsia" w:hAnsiTheme="minorEastAsia" w:eastAsiaTheme="minorEastAsia" w:cstheme="minorEastAsia"/>
          <w:sz w:val="21"/>
          <w:szCs w:val="21"/>
          <w:lang w:eastAsia="zh-CN"/>
        </w:rPr>
        <w:t>是当今治愈上述慢性细胞脱水病的唯一方法，是对多种衰弱器官慢性细胞脱水病的精准治疗。比如</w:t>
      </w:r>
      <w:r>
        <w:rPr>
          <w:rFonts w:hint="eastAsia" w:ascii="楷体_GB2312" w:eastAsia="楷体_GB2312"/>
          <w:color w:val="0000FF"/>
          <w:sz w:val="21"/>
          <w:szCs w:val="21"/>
          <w:lang w:val="en-US" w:eastAsia="zh-CN"/>
        </w:rPr>
        <w:t xml:space="preserve"> ：</w:t>
      </w:r>
    </w:p>
    <w:p>
      <w:pPr>
        <w:ind w:firstLine="420"/>
        <w:rPr>
          <w:rFonts w:hint="eastAsia" w:ascii="宋体" w:hAnsi="宋体" w:cs="宋体"/>
          <w:b w:val="0"/>
          <w:bCs w:val="0"/>
          <w:sz w:val="21"/>
          <w:szCs w:val="21"/>
        </w:rPr>
      </w:pPr>
      <w:r>
        <w:rPr>
          <w:rFonts w:hint="eastAsia" w:ascii="楷体_GB2312" w:eastAsia="楷体_GB2312"/>
          <w:color w:val="0000FF"/>
          <w:sz w:val="21"/>
          <w:szCs w:val="21"/>
        </w:rPr>
        <w:t>●</w:t>
      </w:r>
      <w:r>
        <w:rPr>
          <w:rFonts w:hint="eastAsia" w:ascii="宋体" w:hAnsi="宋体" w:eastAsia="宋体" w:cs="宋体"/>
          <w:kern w:val="2"/>
          <w:sz w:val="21"/>
          <w:szCs w:val="21"/>
          <w:lang w:val="en-US" w:eastAsia="zh-CN" w:bidi="ar"/>
        </w:rPr>
        <w:t>河北石家庄市高级工程师程文宝于2015年1月10日来信说：“我68岁，现怀着感恩的心情向您报告:一、我从去年3月开始饮用，两个月后治好了我20余年的高血压病;血脂也正常了，总胆固醇4.1，高密度脂蛋白2.40。</w:t>
      </w:r>
      <w:r>
        <w:rPr>
          <w:rFonts w:hint="eastAsia" w:ascii="楷体_GB2312" w:hAnsi="楷体" w:eastAsia="楷体_GB2312" w:cs="楷体"/>
          <w:sz w:val="24"/>
        </w:rPr>
        <w:drawing>
          <wp:anchor distT="0" distB="0" distL="114300" distR="114300" simplePos="0" relativeHeight="2728718336" behindDoc="1" locked="0" layoutInCell="1" allowOverlap="1">
            <wp:simplePos x="0" y="0"/>
            <wp:positionH relativeFrom="column">
              <wp:posOffset>29845</wp:posOffset>
            </wp:positionH>
            <wp:positionV relativeFrom="paragraph">
              <wp:posOffset>56515</wp:posOffset>
            </wp:positionV>
            <wp:extent cx="686435" cy="955675"/>
            <wp:effectExtent l="0" t="0" r="12065" b="9525"/>
            <wp:wrapTight wrapText="bothSides">
              <wp:wrapPolygon>
                <wp:start x="0" y="0"/>
                <wp:lineTo x="0" y="21241"/>
                <wp:lineTo x="21180" y="21241"/>
                <wp:lineTo x="21180" y="0"/>
                <wp:lineTo x="0" y="0"/>
              </wp:wrapPolygon>
            </wp:wrapTight>
            <wp:docPr id="13" name="图片 13" descr="程文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程文宝"/>
                    <pic:cNvPicPr>
                      <a:picLocks noChangeAspect="1"/>
                    </pic:cNvPicPr>
                  </pic:nvPicPr>
                  <pic:blipFill>
                    <a:blip r:embed="rId10" cstate="print"/>
                    <a:stretch>
                      <a:fillRect/>
                    </a:stretch>
                  </pic:blipFill>
                  <pic:spPr>
                    <a:xfrm>
                      <a:off x="0" y="0"/>
                      <a:ext cx="686435" cy="955675"/>
                    </a:xfrm>
                    <a:prstGeom prst="rect">
                      <a:avLst/>
                    </a:prstGeom>
                  </pic:spPr>
                </pic:pic>
              </a:graphicData>
            </a:graphic>
          </wp:anchor>
        </w:drawing>
      </w:r>
      <w:r>
        <w:rPr>
          <w:rFonts w:hint="eastAsia" w:ascii="宋体" w:hAnsi="宋体" w:eastAsia="宋体" w:cs="宋体"/>
          <w:kern w:val="2"/>
          <w:sz w:val="21"/>
          <w:szCs w:val="21"/>
          <w:lang w:val="en-US" w:eastAsia="zh-CN" w:bidi="ar"/>
        </w:rPr>
        <w:t>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陆总:千言万语也无法表达我对您的感谢之情！您的发明是对人类健康事业的革命性巨大贡献！应该获得诺贝尔医学奖！”</w:t>
      </w:r>
      <w:r>
        <w:rPr>
          <w:rFonts w:hint="eastAsia" w:ascii="宋体" w:hAnsi="宋体" w:cs="宋体"/>
          <w:b w:val="0"/>
          <w:bCs w:val="0"/>
          <w:sz w:val="21"/>
          <w:szCs w:val="21"/>
        </w:rPr>
        <w:t>程</w:t>
      </w:r>
      <w:r>
        <w:rPr>
          <w:rFonts w:hint="eastAsia" w:ascii="宋体" w:hAnsi="宋体" w:eastAsia="宋体" w:cs="宋体"/>
          <w:kern w:val="2"/>
          <w:sz w:val="21"/>
          <w:szCs w:val="21"/>
          <w:lang w:val="en-US" w:eastAsia="zh-CN" w:bidi="ar"/>
        </w:rPr>
        <w:t>文宝</w:t>
      </w:r>
      <w:r>
        <w:rPr>
          <w:rFonts w:hint="eastAsia" w:ascii="宋体" w:hAnsi="宋体" w:cs="宋体"/>
          <w:b w:val="0"/>
          <w:bCs w:val="0"/>
          <w:sz w:val="21"/>
          <w:szCs w:val="21"/>
        </w:rPr>
        <w:t>喝微小水治愈了</w:t>
      </w:r>
      <w:r>
        <w:rPr>
          <w:rFonts w:hint="eastAsia" w:ascii="宋体" w:hAnsi="宋体" w:cs="宋体"/>
          <w:b w:val="0"/>
          <w:bCs w:val="0"/>
          <w:sz w:val="21"/>
          <w:szCs w:val="21"/>
          <w:lang w:val="en-US" w:eastAsia="zh-CN"/>
        </w:rPr>
        <w:t>6</w:t>
      </w:r>
      <w:r>
        <w:rPr>
          <w:rFonts w:hint="eastAsia" w:ascii="宋体" w:hAnsi="宋体" w:cs="宋体"/>
          <w:b w:val="0"/>
          <w:bCs w:val="0"/>
          <w:sz w:val="21"/>
          <w:szCs w:val="21"/>
        </w:rPr>
        <w:t>种病，假如用不治本的药治疗，终生难见效。</w:t>
      </w:r>
    </w:p>
    <w:p>
      <w:pPr>
        <w:ind w:firstLine="420" w:firstLineChars="200"/>
        <w:rPr>
          <w:rFonts w:hint="eastAsia" w:ascii="宋体" w:hAnsi="宋体" w:eastAsia="宋体" w:cs="宋体"/>
          <w:b w:val="0"/>
          <w:bCs/>
          <w:sz w:val="21"/>
          <w:szCs w:val="21"/>
          <w:lang w:eastAsia="zh-CN"/>
        </w:rPr>
      </w:pPr>
      <w:r>
        <w:rPr>
          <w:rFonts w:ascii="宋体" w:hAnsi="宋体" w:eastAsia="宋体" w:cs="宋体"/>
          <w:bCs/>
          <w:szCs w:val="21"/>
        </w:rPr>
        <w:drawing>
          <wp:anchor distT="0" distB="0" distL="114300" distR="114300" simplePos="0" relativeHeight="1502052352" behindDoc="1" locked="0" layoutInCell="1" allowOverlap="1">
            <wp:simplePos x="0" y="0"/>
            <wp:positionH relativeFrom="column">
              <wp:posOffset>5822315</wp:posOffset>
            </wp:positionH>
            <wp:positionV relativeFrom="paragraph">
              <wp:posOffset>81280</wp:posOffset>
            </wp:positionV>
            <wp:extent cx="640080" cy="923925"/>
            <wp:effectExtent l="0" t="0" r="7620" b="3175"/>
            <wp:wrapTight wrapText="bothSides">
              <wp:wrapPolygon>
                <wp:start x="0" y="0"/>
                <wp:lineTo x="0" y="21377"/>
                <wp:lineTo x="21000" y="21377"/>
                <wp:lineTo x="21000" y="0"/>
                <wp:lineTo x="0" y="0"/>
              </wp:wrapPolygon>
            </wp:wrapTight>
            <wp:docPr id="5" name="图片 5" descr="潘志山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潘志山照片"/>
                    <pic:cNvPicPr>
                      <a:picLocks noChangeAspect="1"/>
                    </pic:cNvPicPr>
                  </pic:nvPicPr>
                  <pic:blipFill>
                    <a:blip r:embed="rId11"/>
                    <a:stretch>
                      <a:fillRect/>
                    </a:stretch>
                  </pic:blipFill>
                  <pic:spPr>
                    <a:xfrm>
                      <a:off x="0" y="0"/>
                      <a:ext cx="640080" cy="923925"/>
                    </a:xfrm>
                    <a:prstGeom prst="rect">
                      <a:avLst/>
                    </a:prstGeom>
                  </pic:spPr>
                </pic:pic>
              </a:graphicData>
            </a:graphic>
          </wp:anchor>
        </w:drawing>
      </w:r>
      <w:r>
        <w:rPr>
          <w:rFonts w:hint="eastAsia" w:ascii="楷体_GB2312" w:eastAsia="楷体_GB2312"/>
          <w:color w:val="0000FF"/>
          <w:sz w:val="21"/>
          <w:szCs w:val="21"/>
        </w:rPr>
        <w:t>●</w:t>
      </w:r>
      <w:r>
        <w:rPr>
          <w:rFonts w:hint="eastAsia" w:ascii="宋体" w:hAnsi="宋体" w:eastAsia="宋体" w:cs="宋体"/>
          <w:sz w:val="21"/>
          <w:szCs w:val="21"/>
        </w:rPr>
        <w:t>甘肃省金昌市退休公务员潘志山，2007年曾在北京某心血管病医院做搭桥手术，之后因房颤、心动过速，只得在51岁时办病退，</w:t>
      </w:r>
      <w:r>
        <w:rPr>
          <w:rFonts w:hint="eastAsia" w:ascii="宋体" w:hAnsi="宋体" w:eastAsia="宋体" w:cs="宋体"/>
          <w:b w:val="0"/>
          <w:bCs/>
          <w:sz w:val="21"/>
          <w:szCs w:val="21"/>
        </w:rPr>
        <w:t>冠心病与高血压和糖尿病并存，每天吃药与病痛抗争。五年之后，他购买卓康离子水瓶一个，喝微小分子团水一年整，于2012年9月来信说：喝了三个月治愈高血压，血压保持120/80；十个月后糖尿病痊愈；一年治愈冠心病，经冠脉造影扫描无明显狭窄，说明真的痊愈，颈动脉粥样斑块也消除，无需吃药，前列腺增生、痔疮、风湿性关节炎、胆结石都消失;爱人的低血压和慢性胃炎也痊愈。去年，该院某主任用电话采访潘，潘据实汇报，但主任不相信，潘请他上网站nnzk.com细阅，该主任看到很多病例才相信，认为它颠覆了药，而长期吃药不治本，喝微小分子团水是向动脉、胰岛、前列腺、直肠、胃和膝关节软骨等衰弱器官脱水细胞，补充了能进入细胞的水，使细胞和器官康复。</w:t>
      </w:r>
      <w:r>
        <w:rPr>
          <w:rFonts w:hint="eastAsia" w:ascii="宋体" w:hAnsi="宋体" w:eastAsia="宋体" w:cs="宋体"/>
          <w:sz w:val="21"/>
          <w:szCs w:val="21"/>
        </w:rPr>
        <w:t>潘志山</w:t>
      </w:r>
      <w:r>
        <w:rPr>
          <w:rFonts w:hint="eastAsia" w:ascii="宋体" w:hAnsi="宋体" w:eastAsia="宋体" w:cs="宋体"/>
          <w:b w:val="0"/>
          <w:bCs/>
          <w:sz w:val="21"/>
          <w:szCs w:val="21"/>
        </w:rPr>
        <w:t>喝微小分子团水之后，他和妻子的共十种病全都治愈，说明中国率先提出“细胞脱水致病”，“给脱水休眠细胞补水祛病”，是科学上的一个重要发现，可让众多患者脱离病魔，引领世界医学进步。</w:t>
      </w:r>
    </w:p>
    <w:p>
      <w:pPr>
        <w:ind w:firstLine="480" w:firstLineChars="200"/>
        <w:rPr>
          <w:rFonts w:hint="eastAsia" w:asciiTheme="majorEastAsia" w:hAnsiTheme="majorEastAsia" w:eastAsiaTheme="majorEastAsia" w:cstheme="majorEastAsia"/>
          <w:b w:val="0"/>
          <w:bCs w:val="0"/>
          <w:sz w:val="21"/>
          <w:szCs w:val="21"/>
        </w:rPr>
      </w:pPr>
      <w:r>
        <w:rPr>
          <w:rFonts w:hint="eastAsia" w:ascii="楷体_GB2312" w:hAnsi="楷体" w:eastAsia="楷体_GB2312" w:cs="楷体"/>
          <w:sz w:val="24"/>
        </w:rPr>
        <w:drawing>
          <wp:anchor distT="0" distB="0" distL="114300" distR="114300" simplePos="0" relativeHeight="2193252352" behindDoc="1" locked="0" layoutInCell="1" allowOverlap="1">
            <wp:simplePos x="0" y="0"/>
            <wp:positionH relativeFrom="column">
              <wp:posOffset>36195</wp:posOffset>
            </wp:positionH>
            <wp:positionV relativeFrom="paragraph">
              <wp:posOffset>457835</wp:posOffset>
            </wp:positionV>
            <wp:extent cx="1106170" cy="777240"/>
            <wp:effectExtent l="0" t="0" r="11430" b="10160"/>
            <wp:wrapTight wrapText="bothSides">
              <wp:wrapPolygon>
                <wp:start x="0" y="0"/>
                <wp:lineTo x="0" y="21176"/>
                <wp:lineTo x="21327" y="21176"/>
                <wp:lineTo x="21327" y="0"/>
                <wp:lineTo x="0" y="0"/>
              </wp:wrapPolygon>
            </wp:wrapTight>
            <wp:docPr id="1" name="图片 1" descr="复件 (2) 肖魁南爱人李秀荣心电图..2011-11-8信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复件 (2) 肖魁南爱人李秀荣心电图..2011-11-8信03"/>
                    <pic:cNvPicPr>
                      <a:picLocks noChangeAspect="1"/>
                    </pic:cNvPicPr>
                  </pic:nvPicPr>
                  <pic:blipFill>
                    <a:blip r:embed="rId12" cstate="print"/>
                    <a:stretch>
                      <a:fillRect/>
                    </a:stretch>
                  </pic:blipFill>
                  <pic:spPr>
                    <a:xfrm>
                      <a:off x="0" y="0"/>
                      <a:ext cx="1106170" cy="777240"/>
                    </a:xfrm>
                    <a:prstGeom prst="rect">
                      <a:avLst/>
                    </a:prstGeom>
                  </pic:spPr>
                </pic:pic>
              </a:graphicData>
            </a:graphic>
          </wp:anchor>
        </w:drawing>
      </w:r>
      <w:r>
        <w:rPr>
          <w:rFonts w:hint="eastAsia" w:ascii="楷体_GB2312" w:eastAsia="楷体_GB2312"/>
          <w:b w:val="0"/>
          <w:bCs w:val="0"/>
          <w:color w:val="0000FF"/>
          <w:szCs w:val="21"/>
        </w:rPr>
        <w:t>●</w:t>
      </w:r>
      <w:r>
        <w:rPr>
          <w:rFonts w:hint="eastAsia" w:asciiTheme="majorEastAsia" w:hAnsiTheme="majorEastAsia" w:eastAsiaTheme="majorEastAsia" w:cstheme="majorEastAsia"/>
          <w:b w:val="0"/>
          <w:bCs w:val="0"/>
          <w:sz w:val="21"/>
          <w:szCs w:val="21"/>
        </w:rPr>
        <w:t>沈阳市退休干部肖魁南于2010年10月13日和2011年11月8日先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卓康小分子团水祛病益寿，造福人类。陆江同志不愧是一个真正的实践科学家，是为人民造福的一个当代最优秀的科学工作者。</w:t>
      </w:r>
      <w:r>
        <w:rPr>
          <w:rFonts w:hint="eastAsia" w:ascii="宋体" w:hAnsi="宋体" w:eastAsia="宋体" w:cs="宋体"/>
          <w:b w:val="0"/>
          <w:bCs w:val="0"/>
          <w:sz w:val="21"/>
          <w:szCs w:val="21"/>
        </w:rPr>
        <w:t>”</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 w:val="21"/>
          <w:szCs w:val="21"/>
        </w:rPr>
        <w:t>●</w:t>
      </w:r>
      <w:r>
        <w:rPr>
          <w:rFonts w:hint="eastAsia" w:asciiTheme="minorEastAsia" w:hAnsiTheme="minorEastAsia" w:eastAsiaTheme="minorEastAsia" w:cstheme="minorEastAsia"/>
          <w:b w:val="0"/>
          <w:bCs w:val="0"/>
          <w:sz w:val="21"/>
          <w:szCs w:val="21"/>
        </w:rPr>
        <w:t>湖北省荆州市公安县医生彭成华</w:t>
      </w:r>
      <w:r>
        <w:rPr>
          <w:rFonts w:hint="eastAsia" w:asciiTheme="minorEastAsia" w:hAnsiTheme="minorEastAsia" w:eastAsiaTheme="minorEastAsia" w:cstheme="minorEastAsia"/>
          <w:sz w:val="21"/>
          <w:szCs w:val="21"/>
        </w:rPr>
        <w:t>于</w:t>
      </w:r>
      <w:r>
        <w:rPr>
          <w:rFonts w:hint="eastAsia" w:asciiTheme="minorEastAsia" w:hAnsiTheme="minorEastAsia" w:eastAsiaTheme="minorEastAsia" w:cstheme="minorEastAsia"/>
          <w:b w:val="0"/>
          <w:bCs w:val="0"/>
          <w:sz w:val="21"/>
          <w:szCs w:val="21"/>
        </w:rPr>
        <w:t>2011年11月12日</w:t>
      </w:r>
      <w:r>
        <w:rPr>
          <w:rFonts w:hint="eastAsia" w:asciiTheme="minorEastAsia" w:hAnsiTheme="minorEastAsia" w:eastAsiaTheme="minorEastAsia" w:cstheme="minorEastAsia"/>
          <w:sz w:val="21"/>
          <w:szCs w:val="21"/>
        </w:rPr>
        <w:t>来信说：“我患有冠心病、高血压、痛风。我于2010年12月6日买了离子水瓶，用了三个月，一切症状减轻了。血压从150/110降至120/80，停药，经三个多月反复监测，完全正常了。原有冠心病，现胸痛、胸闷、心悸症状已完全消失。我的痛风有五年多，发作时疼痈难忍，每月发作两三次，血尿酸值480以上，饮用六个月后一直不发病，血尿酸降至380以下。通过十多个月饮用，觉得小分子团水的功效很奇妙。我认定是我最佳饮品。陆老师，您是我的良师益友。您发明的离子水瓶造福人类，给人带来福音。您的这一创举应不断发场光大。”</w:t>
      </w:r>
    </w:p>
    <w:p>
      <w:pPr>
        <w:ind w:firstLine="480"/>
        <w:rPr>
          <w:rFonts w:hint="eastAsia" w:asciiTheme="minorEastAsia" w:hAnsiTheme="minorEastAsia" w:eastAsiaTheme="minorEastAsia" w:cstheme="minorEastAsia"/>
          <w:sz w:val="21"/>
          <w:szCs w:val="21"/>
        </w:rPr>
      </w:pPr>
      <w:r>
        <w:rPr>
          <w:rFonts w:hint="eastAsia" w:ascii="楷体_GB2312" w:eastAsia="楷体_GB2312"/>
          <w:color w:val="0000FF"/>
          <w:szCs w:val="21"/>
        </w:rPr>
        <w:drawing>
          <wp:anchor distT="0" distB="0" distL="114300" distR="114300" simplePos="0" relativeHeight="1320805376" behindDoc="1" locked="0" layoutInCell="1" allowOverlap="1">
            <wp:simplePos x="0" y="0"/>
            <wp:positionH relativeFrom="column">
              <wp:posOffset>5796915</wp:posOffset>
            </wp:positionH>
            <wp:positionV relativeFrom="paragraph">
              <wp:posOffset>92075</wp:posOffset>
            </wp:positionV>
            <wp:extent cx="635000" cy="857885"/>
            <wp:effectExtent l="0" t="0" r="0" b="5715"/>
            <wp:wrapTight wrapText="bothSides">
              <wp:wrapPolygon>
                <wp:start x="0" y="0"/>
                <wp:lineTo x="0" y="21424"/>
                <wp:lineTo x="21168" y="21424"/>
                <wp:lineTo x="21168" y="0"/>
                <wp:lineTo x="0" y="0"/>
              </wp:wrapPolygon>
            </wp:wrapTight>
            <wp:docPr id="29" name="图片 29" descr="侯思中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侯思中3"/>
                    <pic:cNvPicPr>
                      <a:picLocks noChangeAspect="1"/>
                    </pic:cNvPicPr>
                  </pic:nvPicPr>
                  <pic:blipFill>
                    <a:blip r:embed="rId13" cstate="print"/>
                    <a:stretch>
                      <a:fillRect/>
                    </a:stretch>
                  </pic:blipFill>
                  <pic:spPr>
                    <a:xfrm>
                      <a:off x="0" y="0"/>
                      <a:ext cx="635000" cy="85788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szCs w:val="21"/>
        </w:rPr>
        <w:t>河南省驻马店市52岁公务员侯思中于2008年11月26日，</w:t>
      </w:r>
      <w:r>
        <w:rPr>
          <w:rFonts w:hint="eastAsia" w:asciiTheme="minorEastAsia" w:hAnsiTheme="minorEastAsia" w:cstheme="minorEastAsia"/>
          <w:b w:val="0"/>
          <w:bCs w:val="0"/>
          <w:szCs w:val="21"/>
        </w:rPr>
        <w:t>写信反映他做支架花8.6万元后，仍然冠心病、高血压、高血脂和高黏血症与前列腺增生及慢性气管炎等病症缠身，</w:t>
      </w:r>
      <w:r>
        <w:rPr>
          <w:rFonts w:hint="eastAsia" w:asciiTheme="minorEastAsia" w:hAnsiTheme="minorEastAsia" w:cstheme="minorEastAsia"/>
          <w:szCs w:val="21"/>
        </w:rPr>
        <w:t>购买饮用该水后痊愈，夫妇俩按“已饥方食”科学饮食，祛除了多种病症，心电图正常，血压稳定在</w:t>
      </w:r>
      <w:r>
        <w:rPr>
          <w:rFonts w:hint="eastAsia" w:asciiTheme="minorEastAsia" w:hAnsiTheme="minorEastAsia" w:cstheme="minorEastAsia"/>
          <w:szCs w:val="21"/>
          <w:lang w:val="en-US" w:eastAsia="zh-CN"/>
        </w:rPr>
        <w:t>120/80的理想血压，心绞疼完全治愈，永没再疼，血流变检查血黏度各项指标完全正常，</w:t>
      </w:r>
      <w:r>
        <w:rPr>
          <w:rFonts w:hint="eastAsia" w:asciiTheme="minorEastAsia" w:hAnsiTheme="minorEastAsia" w:cstheme="minorEastAsia"/>
          <w:szCs w:val="21"/>
        </w:rPr>
        <w:t>获得健康，所以他在来信中说</w:t>
      </w:r>
      <w:r>
        <w:rPr>
          <w:rFonts w:hint="eastAsia" w:asciiTheme="minorEastAsia" w:hAnsiTheme="minorEastAsia" w:cstheme="minorEastAsia"/>
          <w:bCs/>
          <w:szCs w:val="21"/>
        </w:rPr>
        <w:t>：</w:t>
      </w:r>
      <w:r>
        <w:rPr>
          <w:rFonts w:hint="eastAsia" w:asciiTheme="minorEastAsia" w:hAnsiTheme="minorEastAsia" w:cstheme="minorEastAsia"/>
          <w:szCs w:val="21"/>
        </w:rPr>
        <w:t>“是您挽回了我的生命，在人生之途我又有了笫二个春天！” 他爱人樊俊霞治愈了低血压、脑动脉硬化、慢性胃炎和咽喉炎。</w:t>
      </w:r>
    </w:p>
    <w:p>
      <w:pPr>
        <w:ind w:firstLine="420" w:firstLineChars="200"/>
        <w:rPr>
          <w:rFonts w:hint="eastAsia" w:asciiTheme="majorEastAsia" w:hAnsiTheme="majorEastAsia" w:eastAsiaTheme="majorEastAsia" w:cstheme="majorEastAsia"/>
          <w:szCs w:val="21"/>
        </w:rPr>
      </w:pPr>
      <w:r>
        <w:rPr>
          <w:rFonts w:hint="eastAsia" w:ascii="楷体_GB2312" w:eastAsia="楷体_GB2312"/>
          <w:color w:val="0000FF"/>
          <w:szCs w:val="21"/>
        </w:rPr>
        <w:drawing>
          <wp:anchor distT="0" distB="0" distL="114300" distR="114300" simplePos="0" relativeHeight="174419968" behindDoc="1" locked="0" layoutInCell="1" allowOverlap="1">
            <wp:simplePos x="0" y="0"/>
            <wp:positionH relativeFrom="column">
              <wp:posOffset>21590</wp:posOffset>
            </wp:positionH>
            <wp:positionV relativeFrom="paragraph">
              <wp:posOffset>219075</wp:posOffset>
            </wp:positionV>
            <wp:extent cx="622300" cy="845820"/>
            <wp:effectExtent l="0" t="0" r="0" b="5080"/>
            <wp:wrapTight wrapText="bothSides">
              <wp:wrapPolygon>
                <wp:start x="0" y="0"/>
                <wp:lineTo x="0" y="21405"/>
                <wp:lineTo x="21159" y="21405"/>
                <wp:lineTo x="21159" y="0"/>
                <wp:lineTo x="0" y="0"/>
              </wp:wrapPolygon>
            </wp:wrapTight>
            <wp:docPr id="4" name="图片 7" descr="段慎之2006-4-12b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段慎之2006-4-12b - 副本"/>
                    <pic:cNvPicPr>
                      <a:picLocks noChangeAspect="1"/>
                    </pic:cNvPicPr>
                  </pic:nvPicPr>
                  <pic:blipFill>
                    <a:blip r:embed="rId14" cstate="print"/>
                    <a:stretch>
                      <a:fillRect/>
                    </a:stretch>
                  </pic:blipFill>
                  <pic:spPr>
                    <a:xfrm>
                      <a:off x="0" y="0"/>
                      <a:ext cx="622300" cy="845820"/>
                    </a:xfrm>
                    <a:prstGeom prst="rect">
                      <a:avLst/>
                    </a:prstGeom>
                  </pic:spPr>
                </pic:pic>
              </a:graphicData>
            </a:graphic>
          </wp:anchor>
        </w:drawing>
      </w:r>
      <w:r>
        <w:rPr>
          <w:rFonts w:hint="eastAsia" w:ascii="楷体_GB2312" w:eastAsia="楷体_GB2312"/>
          <w:color w:val="0000FF"/>
          <w:szCs w:val="21"/>
        </w:rPr>
        <w:t>●</w:t>
      </w:r>
      <w:r>
        <w:rPr>
          <w:rFonts w:hint="eastAsia" w:asciiTheme="majorEastAsia" w:hAnsiTheme="majorEastAsia" w:eastAsiaTheme="majorEastAsia" w:cstheme="majorEastAsia"/>
          <w:szCs w:val="21"/>
        </w:rPr>
        <w:t>湖南省湘乡市75岁的退休中学教师段慎之于2012年7月30日</w:t>
      </w:r>
      <w:r>
        <w:rPr>
          <w:rFonts w:hint="eastAsia" w:asciiTheme="majorEastAsia" w:hAnsiTheme="majorEastAsia" w:eastAsiaTheme="majorEastAsia" w:cstheme="majorEastAsia"/>
          <w:bCs/>
          <w:szCs w:val="21"/>
        </w:rPr>
        <w:t>来信说:“</w:t>
      </w:r>
      <w:r>
        <w:rPr>
          <w:rFonts w:hint="eastAsia" w:asciiTheme="majorEastAsia" w:hAnsiTheme="majorEastAsia" w:eastAsiaTheme="majorEastAsia" w:cstheme="majorEastAsia"/>
          <w:b/>
          <w:bCs/>
          <w:szCs w:val="21"/>
        </w:rPr>
        <w:t xml:space="preserve"> </w:t>
      </w:r>
      <w:r>
        <w:rPr>
          <w:rFonts w:hint="eastAsia" w:asciiTheme="majorEastAsia" w:hAnsiTheme="majorEastAsia" w:eastAsiaTheme="majorEastAsia" w:cstheme="majorEastAsia"/>
          <w:b w:val="0"/>
          <w:bCs w:val="0"/>
          <w:szCs w:val="21"/>
        </w:rPr>
        <w:t>我患低血压，脑动脉硬化严重，头痛、头晕、头胀，医生说千万别中风，我就万分紧张。家人瞒着我，为我准备后事。我从《现代养生》看到广告，买了水瓶喝水一个半月，血压升至120/70，内心很高兴。喝水两个月后，去医院用仪器检查已没问题。办法想尽，无药可治的病竟被‘水’治好了，真神奇。后来体检，我的心、肺、肝、胆、脾、胰、双肾、尿液、血清都正常，胆囊息肉、胆囊炎和慢性支气管炎都溜之大吉了。</w:t>
      </w:r>
      <w:r>
        <w:rPr>
          <w:rFonts w:hint="eastAsia" w:asciiTheme="majorEastAsia" w:hAnsiTheme="majorEastAsia" w:eastAsiaTheme="majorEastAsia" w:cstheme="majorEastAsia"/>
          <w:szCs w:val="21"/>
        </w:rPr>
        <w:t>我深深感谢您，我的救命恩人</w:t>
      </w:r>
      <w:r>
        <w:rPr>
          <w:rFonts w:hint="default" w:ascii="Arial" w:hAnsi="Arial" w:cs="Arial" w:eastAsiaTheme="majorEastAsia"/>
          <w:szCs w:val="21"/>
        </w:rPr>
        <w:t>……</w:t>
      </w:r>
      <w:r>
        <w:rPr>
          <w:rFonts w:hint="eastAsia" w:asciiTheme="majorEastAsia" w:hAnsiTheme="majorEastAsia" w:eastAsiaTheme="majorEastAsia" w:cstheme="majorEastAsia"/>
          <w:szCs w:val="21"/>
        </w:rPr>
        <w:t>您完全有资格获诺贝尔奖了。</w:t>
      </w:r>
    </w:p>
    <w:p>
      <w:pPr>
        <w:tabs>
          <w:tab w:val="left" w:pos="1980"/>
        </w:tabs>
        <w:ind w:firstLine="422" w:firstLineChars="200"/>
        <w:rPr>
          <w:rFonts w:hint="eastAsia" w:ascii="宋体" w:hAnsi="宋体" w:eastAsia="宋体" w:cs="宋体"/>
          <w:b w:val="0"/>
          <w:bCs w:val="0"/>
          <w:sz w:val="21"/>
          <w:szCs w:val="21"/>
        </w:rPr>
      </w:pPr>
      <w:r>
        <w:rPr>
          <w:rFonts w:ascii="宋体" w:hAnsi="宋体" w:eastAsia="宋体" w:cs="宋体"/>
          <w:b/>
          <w:bCs/>
          <w:color w:val="0000FF"/>
          <w:szCs w:val="21"/>
        </w:rPr>
        <w:drawing>
          <wp:anchor distT="0" distB="0" distL="114300" distR="114300" simplePos="0" relativeHeight="870187008" behindDoc="1" locked="0" layoutInCell="1" allowOverlap="1">
            <wp:simplePos x="0" y="0"/>
            <wp:positionH relativeFrom="column">
              <wp:posOffset>5837555</wp:posOffset>
            </wp:positionH>
            <wp:positionV relativeFrom="paragraph">
              <wp:posOffset>26670</wp:posOffset>
            </wp:positionV>
            <wp:extent cx="633095" cy="829310"/>
            <wp:effectExtent l="0" t="0" r="1905" b="8890"/>
            <wp:wrapTight wrapText="bothSides">
              <wp:wrapPolygon>
                <wp:start x="368" y="0"/>
                <wp:lineTo x="368" y="21170"/>
                <wp:lineTo x="21600" y="21170"/>
                <wp:lineTo x="21600" y="0"/>
                <wp:lineTo x="368" y="0"/>
              </wp:wrapPolygon>
            </wp:wrapTight>
            <wp:docPr id="65" name="图片 65" descr="微信图片_2017102107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微信图片_20171021071202"/>
                    <pic:cNvPicPr>
                      <a:picLocks noChangeAspect="1"/>
                    </pic:cNvPicPr>
                  </pic:nvPicPr>
                  <pic:blipFill>
                    <a:blip r:embed="rId15"/>
                    <a:stretch>
                      <a:fillRect/>
                    </a:stretch>
                  </pic:blipFill>
                  <pic:spPr>
                    <a:xfrm flipH="1">
                      <a:off x="0" y="0"/>
                      <a:ext cx="633095" cy="829310"/>
                    </a:xfrm>
                    <a:prstGeom prst="rect">
                      <a:avLst/>
                    </a:prstGeom>
                  </pic:spPr>
                </pic:pic>
              </a:graphicData>
            </a:graphic>
          </wp:anchor>
        </w:drawing>
      </w:r>
      <w:r>
        <w:rPr>
          <w:rFonts w:hint="eastAsia" w:ascii="楷体_GB2312" w:eastAsia="楷体_GB2312"/>
          <w:color w:val="0000FF"/>
          <w:sz w:val="21"/>
          <w:szCs w:val="21"/>
        </w:rPr>
        <w:t>●</w:t>
      </w:r>
      <w:r>
        <w:rPr>
          <w:rFonts w:hint="eastAsia" w:ascii="宋体" w:hAnsi="宋体" w:eastAsia="宋体" w:cs="宋体"/>
          <w:bCs/>
          <w:sz w:val="21"/>
          <w:szCs w:val="21"/>
        </w:rPr>
        <w:t>江苏省如皋市退休公务员汤明智于</w:t>
      </w:r>
      <w:r>
        <w:rPr>
          <w:rFonts w:hint="eastAsia" w:ascii="宋体" w:hAnsi="宋体" w:eastAsia="宋体" w:cs="宋体"/>
          <w:sz w:val="21"/>
          <w:szCs w:val="21"/>
        </w:rPr>
        <w:t>2006年12月23日</w:t>
      </w:r>
      <w:r>
        <w:rPr>
          <w:rFonts w:hint="eastAsia" w:ascii="宋体" w:hAnsi="宋体" w:eastAsia="宋体" w:cs="宋体"/>
          <w:bCs/>
          <w:sz w:val="21"/>
          <w:szCs w:val="21"/>
        </w:rPr>
        <w:t>来信说：</w:t>
      </w:r>
      <w:r>
        <w:rPr>
          <w:rFonts w:hint="eastAsia" w:ascii="宋体" w:hAnsi="宋体" w:eastAsia="宋体" w:cs="宋体"/>
          <w:sz w:val="21"/>
          <w:szCs w:val="21"/>
        </w:rPr>
        <w:t>“我73岁，患低血压已有40多年历史，血脂、血黏度、胆固醇都高，微循环不好 。</w:t>
      </w:r>
      <w:r>
        <w:rPr>
          <w:rFonts w:hint="eastAsia" w:ascii="宋体" w:hAnsi="宋体" w:eastAsia="宋体" w:cs="宋体"/>
          <w:b w:val="0"/>
          <w:bCs w:val="0"/>
          <w:sz w:val="21"/>
          <w:szCs w:val="21"/>
        </w:rPr>
        <w:t>饮用卓康小分子水已一年，几十年的多种顽疾(低血压、血脂血黏度高、心脑动脉硬化、痛风、顽固性便秘、老慢支等)不药而愈，真有相见恨晚之感！您的创造发明是古今中外前无古人的伟大创举！在医学界具有历史性意义，使人类世世代代的长寿梦想成为现实。”</w:t>
      </w:r>
    </w:p>
    <w:p>
      <w:pPr>
        <w:spacing w:line="240" w:lineRule="atLeast"/>
        <w:ind w:firstLine="420" w:firstLineChars="200"/>
        <w:rPr>
          <w:rFonts w:hint="eastAsia" w:asciiTheme="minorEastAsia" w:hAnsiTheme="minorEastAsia" w:eastAsiaTheme="minorEastAsia" w:cstheme="minorEastAsia"/>
          <w:sz w:val="21"/>
          <w:szCs w:val="21"/>
          <w:lang w:val="en-US" w:eastAsia="zh-CN"/>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浙江省温岭市李育奇于</w:t>
      </w:r>
      <w:r>
        <w:rPr>
          <w:rFonts w:hint="eastAsia" w:asciiTheme="minorEastAsia" w:hAnsiTheme="minorEastAsia" w:eastAsiaTheme="minorEastAsia" w:cstheme="minorEastAsia"/>
          <w:sz w:val="21"/>
          <w:szCs w:val="21"/>
          <w:lang w:val="en-US" w:eastAsia="zh-CN"/>
        </w:rPr>
        <w:t>2005年7月3日来信说：“妻子原来血压75～84/45～50，想提高点血压，毫无药物可用，一点办法没有。我们常有天真的想法，能把我的高血压和她的低血压均衡一下，当时确实是无法实现的梦想。我们在2004年9月开始饮用卓康小分子水，喝了两个月，她的血压上升了，喝了4个月，出现她有生以来从未有过的血压110/70，真是奇迹！令人惊喜</w:t>
      </w:r>
      <w:r>
        <w:rPr>
          <w:rFonts w:hint="eastAsia" w:asciiTheme="minorEastAsia" w:hAnsiTheme="minorEastAsia" w:eastAsiaTheme="minorEastAsia" w:cstheme="minorEastAsia"/>
          <w:sz w:val="21"/>
          <w:szCs w:val="21"/>
        </w:rPr>
        <w:t>、欣慰。我的血血压</w:t>
      </w:r>
      <w:r>
        <w:rPr>
          <w:rFonts w:hint="eastAsia" w:asciiTheme="minorEastAsia" w:hAnsiTheme="minorEastAsia" w:eastAsiaTheme="minorEastAsia" w:cstheme="minorEastAsia"/>
          <w:sz w:val="21"/>
          <w:szCs w:val="21"/>
          <w:lang w:val="en-US" w:eastAsia="zh-CN"/>
        </w:rPr>
        <w:t>190/110，服药后为140/140/90，喝小分子水后血压逐渐稳定，已停药三个月了，血压始终保持110～130/70～80mmHg之间。我们喝卓康的小分子水之后，梦想变成了现实，你们说神奇不神奇！我真诚希望高血压和低血压患者分享陆江先生的重大发明。”</w:t>
      </w:r>
    </w:p>
    <w:p>
      <w:pPr>
        <w:ind w:firstLine="420" w:firstLineChars="200"/>
        <w:rPr>
          <w:rFonts w:ascii="宋体" w:hAnsi="宋体" w:cs="宋体"/>
          <w:b w:val="0"/>
          <w:bCs/>
          <w:szCs w:val="21"/>
        </w:rPr>
      </w:pPr>
      <w:r>
        <w:rPr>
          <w:rFonts w:asciiTheme="minorEastAsia" w:hAnsiTheme="minorEastAsia" w:cstheme="minorEastAsia"/>
          <w:szCs w:val="21"/>
        </w:rPr>
        <w:drawing>
          <wp:anchor distT="0" distB="0" distL="114300" distR="114300" simplePos="0" relativeHeight="1737311232" behindDoc="1" locked="0" layoutInCell="1" allowOverlap="1">
            <wp:simplePos x="0" y="0"/>
            <wp:positionH relativeFrom="column">
              <wp:posOffset>5814695</wp:posOffset>
            </wp:positionH>
            <wp:positionV relativeFrom="paragraph">
              <wp:posOffset>100330</wp:posOffset>
            </wp:positionV>
            <wp:extent cx="620395" cy="875665"/>
            <wp:effectExtent l="0" t="0" r="1905" b="635"/>
            <wp:wrapTight wrapText="bothSides">
              <wp:wrapPolygon>
                <wp:start x="0" y="0"/>
                <wp:lineTo x="0" y="21302"/>
                <wp:lineTo x="21224" y="21302"/>
                <wp:lineTo x="21224" y="0"/>
                <wp:lineTo x="0" y="0"/>
              </wp:wrapPolygon>
            </wp:wrapTight>
            <wp:docPr id="2" name="图片 2" descr="李琼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琼照"/>
                    <pic:cNvPicPr>
                      <a:picLocks noChangeAspect="1"/>
                    </pic:cNvPicPr>
                  </pic:nvPicPr>
                  <pic:blipFill>
                    <a:blip r:embed="rId16"/>
                    <a:stretch>
                      <a:fillRect/>
                    </a:stretch>
                  </pic:blipFill>
                  <pic:spPr>
                    <a:xfrm>
                      <a:off x="0" y="0"/>
                      <a:ext cx="620395" cy="875665"/>
                    </a:xfrm>
                    <a:prstGeom prst="rect">
                      <a:avLst/>
                    </a:prstGeom>
                  </pic:spPr>
                </pic:pic>
              </a:graphicData>
            </a:graphic>
          </wp:anchor>
        </w:drawing>
      </w:r>
      <w:r>
        <w:rPr>
          <w:rFonts w:hint="eastAsia" w:ascii="楷体_GB2312" w:eastAsia="楷体_GB2312"/>
          <w:b w:val="0"/>
          <w:bCs w:val="0"/>
          <w:color w:val="0000FF"/>
          <w:sz w:val="21"/>
          <w:szCs w:val="21"/>
        </w:rPr>
        <w:t>●</w:t>
      </w:r>
      <w:r>
        <w:rPr>
          <w:rFonts w:hint="eastAsia" w:asciiTheme="minorEastAsia" w:hAnsiTheme="minorEastAsia" w:eastAsiaTheme="minorEastAsia" w:cstheme="minorEastAsia"/>
          <w:b w:val="0"/>
          <w:bCs w:val="0"/>
          <w:sz w:val="21"/>
          <w:szCs w:val="21"/>
        </w:rPr>
        <w:t>云南景洪市退休教师李琼于2004年5月24日来信:“我现年68岁，94年得高血压病，96年查出冠心病，99年又查出脑动脉硬化，即脑梗塞，几年来头痛、头晕、胸闷是经常事。95至96年两年连续住院，出院后病又复发。2003年元月底邮购贵公司的小分子水瓶，我每天饮1500毫升小分子水，饮了两个月后，我停服降压药，血压一直平稳，由原来180/100降至130/85。现在已饮用一年多，身体更好，心悸、胸闷、头昏这些症状已消失；经医院检查，心电图正常，血脂正常。感谢你们发明了这样好的水瓶，给我带来晚年的幸福。”</w:t>
      </w:r>
      <w:r>
        <w:rPr>
          <w:rFonts w:hint="eastAsia" w:asciiTheme="minorEastAsia" w:hAnsiTheme="minorEastAsia" w:cstheme="minorEastAsia"/>
          <w:b/>
          <w:bCs/>
          <w:color w:val="843C0B" w:themeColor="accent2" w:themeShade="80"/>
          <w:sz w:val="18"/>
          <w:szCs w:val="18"/>
          <w:lang w:eastAsia="zh-CN"/>
        </w:rPr>
        <w:t>【</w:t>
      </w:r>
      <w:r>
        <w:rPr>
          <w:rFonts w:hint="eastAsia" w:asciiTheme="minorEastAsia" w:hAnsiTheme="minorEastAsia" w:cstheme="minorEastAsia"/>
          <w:b/>
          <w:bCs/>
          <w:color w:val="843C0B" w:themeColor="accent2" w:themeShade="80"/>
          <w:sz w:val="18"/>
          <w:szCs w:val="18"/>
          <w:lang w:val="en-US" w:eastAsia="zh-CN"/>
        </w:rPr>
        <w:t>7</w:t>
      </w:r>
      <w:r>
        <w:rPr>
          <w:rFonts w:hint="eastAsia" w:asciiTheme="minorEastAsia" w:hAnsiTheme="minorEastAsia" w:cstheme="minorEastAsia"/>
          <w:b/>
          <w:bCs/>
          <w:color w:val="843C0B" w:themeColor="accent2" w:themeShade="80"/>
          <w:sz w:val="18"/>
          <w:szCs w:val="18"/>
          <w:lang w:eastAsia="zh-CN"/>
        </w:rPr>
        <w:t>】</w:t>
      </w:r>
      <w:r>
        <w:rPr>
          <w:rFonts w:hint="eastAsia" w:ascii="楷体_GB2312" w:eastAsia="楷体_GB2312"/>
          <w:b/>
          <w:bCs/>
          <w:color w:val="843C0B" w:themeColor="accent2" w:themeShade="80"/>
          <w:sz w:val="18"/>
          <w:szCs w:val="18"/>
          <w:lang w:val="en-US" w:eastAsia="zh-CN"/>
        </w:rPr>
        <w:t xml:space="preserve"> </w:t>
      </w:r>
    </w:p>
    <w:p>
      <w:pPr>
        <w:rPr>
          <w:rFonts w:hint="eastAsia" w:asciiTheme="minorEastAsia" w:hAnsiTheme="minorEastAsia" w:cstheme="minorEastAsia"/>
          <w:b/>
          <w:bCs/>
          <w:color w:val="0000FF"/>
          <w:szCs w:val="21"/>
          <w:lang w:eastAsia="zh-CN"/>
        </w:rPr>
      </w:pPr>
      <w:r>
        <w:rPr>
          <w:rFonts w:hint="eastAsia" w:asciiTheme="minorEastAsia" w:hAnsiTheme="minorEastAsia" w:cstheme="minorEastAsia"/>
          <w:b/>
          <w:bCs/>
          <w:color w:val="0000FF"/>
          <w:sz w:val="21"/>
          <w:szCs w:val="21"/>
          <w:lang w:val="en-US" w:eastAsia="zh-CN"/>
        </w:rPr>
        <w:t>五、</w:t>
      </w:r>
      <w:r>
        <w:rPr>
          <w:rFonts w:hint="eastAsia" w:asciiTheme="minorEastAsia" w:hAnsiTheme="minorEastAsia" w:cstheme="minorEastAsia"/>
          <w:b/>
          <w:bCs/>
          <w:color w:val="0000FF"/>
          <w:sz w:val="21"/>
          <w:szCs w:val="21"/>
          <w:lang w:eastAsia="zh-CN"/>
        </w:rPr>
        <w:t>喝微小水补养脱水休眠细胞，康复胰岛和动脉，治愈</w:t>
      </w:r>
      <w:r>
        <w:rPr>
          <w:rFonts w:hint="eastAsia" w:asciiTheme="minorEastAsia" w:hAnsiTheme="minorEastAsia" w:cstheme="minorEastAsia"/>
          <w:b/>
          <w:bCs/>
          <w:color w:val="0000FF"/>
          <w:sz w:val="21"/>
          <w:szCs w:val="21"/>
          <w:lang w:val="en-US" w:eastAsia="zh-CN"/>
        </w:rPr>
        <w:t>2型糖尿病等细胞脱水病的医理科学</w:t>
      </w:r>
    </w:p>
    <w:p>
      <w:pPr>
        <w:ind w:firstLine="420" w:firstLineChars="200"/>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糖尿病在中国古代称</w:t>
      </w:r>
      <w:r>
        <w:rPr>
          <w:rFonts w:hint="eastAsia" w:ascii="黑体" w:hAnsi="黑体" w:eastAsia="黑体" w:cs="黑体"/>
          <w:b w:val="0"/>
          <w:bCs w:val="0"/>
          <w:color w:val="auto"/>
          <w:szCs w:val="21"/>
        </w:rPr>
        <w:t>“</w:t>
      </w:r>
      <w:r>
        <w:rPr>
          <w:rFonts w:hint="eastAsia" w:asciiTheme="minorEastAsia" w:hAnsiTheme="minorEastAsia" w:eastAsiaTheme="minorEastAsia" w:cstheme="minorEastAsia"/>
          <w:b w:val="0"/>
          <w:bCs w:val="0"/>
          <w:color w:val="auto"/>
          <w:szCs w:val="21"/>
        </w:rPr>
        <w:t>消渴病</w:t>
      </w:r>
      <w:r>
        <w:rPr>
          <w:rFonts w:hint="eastAsia" w:asciiTheme="minorEastAsia" w:hAnsiTheme="minorEastAsia" w:eastAsiaTheme="minorEastAsia" w:cstheme="minorEastAsia"/>
          <w:b w:val="0"/>
          <w:bCs w:val="0"/>
          <w:color w:val="auto"/>
          <w:szCs w:val="21"/>
          <w:lang w:val="en-US" w:eastAsia="zh-CN"/>
        </w:rPr>
        <w:t>”</w:t>
      </w:r>
      <w:r>
        <w:rPr>
          <w:rFonts w:hint="default" w:asciiTheme="minorEastAsia" w:hAnsiTheme="minorEastAsia" w:eastAsiaTheme="minorEastAsia" w:cstheme="minorEastAsia"/>
          <w:b w:val="0"/>
          <w:bCs w:val="0"/>
          <w:color w:val="auto"/>
          <w:szCs w:val="21"/>
          <w:lang w:val="en-US" w:eastAsia="zh-CN"/>
        </w:rPr>
        <w:t>，反映</w:t>
      </w:r>
      <w:r>
        <w:rPr>
          <w:rFonts w:hint="eastAsia" w:asciiTheme="minorEastAsia" w:hAnsiTheme="minorEastAsia" w:eastAsiaTheme="minorEastAsia" w:cstheme="minorEastAsia"/>
          <w:b w:val="0"/>
          <w:bCs w:val="0"/>
          <w:color w:val="auto"/>
          <w:szCs w:val="21"/>
        </w:rPr>
        <w:t>糖尿病人渴望喝水，但普通水内小簇团水少，难以补偿胰岛细胞的脱水，尚不能正常代谢分泌，医生只好采用降糖药或注射胰岛素。而喝微小水补养脱水细胞，使胰岛较快康复。如</w:t>
      </w:r>
      <w:r>
        <w:rPr>
          <w:rFonts w:hint="eastAsia" w:asciiTheme="minorEastAsia" w:hAnsiTheme="minorEastAsia" w:eastAsiaTheme="minorEastAsia" w:cstheme="minorEastAsia"/>
          <w:b w:val="0"/>
          <w:bCs w:val="0"/>
          <w:color w:val="auto"/>
          <w:szCs w:val="21"/>
          <w:lang w:val="en-US" w:eastAsia="zh-CN"/>
        </w:rPr>
        <w:t>:</w:t>
      </w:r>
    </w:p>
    <w:p>
      <w:pPr>
        <w:ind w:firstLine="420"/>
        <w:rPr>
          <w:rFonts w:hint="eastAsia" w:ascii="宋体" w:hAnsi="宋体" w:eastAsia="宋体" w:cs="宋体"/>
          <w:lang w:val="en-US" w:eastAsia="zh-CN"/>
        </w:rPr>
      </w:pPr>
      <w:r>
        <w:rPr>
          <w:rFonts w:hint="eastAsia" w:ascii="楷体" w:hAnsi="楷体" w:eastAsia="楷体" w:cs="楷体_GB2312"/>
          <w:b/>
          <w:color w:val="0000FF"/>
          <w:sz w:val="32"/>
          <w:szCs w:val="32"/>
        </w:rPr>
        <w:drawing>
          <wp:anchor distT="0" distB="0" distL="114300" distR="114300" simplePos="0" relativeHeight="894383104" behindDoc="1" locked="0" layoutInCell="1" allowOverlap="1">
            <wp:simplePos x="0" y="0"/>
            <wp:positionH relativeFrom="column">
              <wp:posOffset>-1270</wp:posOffset>
            </wp:positionH>
            <wp:positionV relativeFrom="paragraph">
              <wp:posOffset>476250</wp:posOffset>
            </wp:positionV>
            <wp:extent cx="1214120" cy="920115"/>
            <wp:effectExtent l="0" t="0" r="5080" b="6985"/>
            <wp:wrapTight wrapText="bothSides">
              <wp:wrapPolygon>
                <wp:start x="0" y="0"/>
                <wp:lineTo x="0" y="21168"/>
                <wp:lineTo x="21464" y="21168"/>
                <wp:lineTo x="21464" y="0"/>
                <wp:lineTo x="0" y="0"/>
              </wp:wrapPolygon>
            </wp:wrapTight>
            <wp:docPr id="57" name="图片 57" descr="mmexport147764480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mmexport1477644801367"/>
                    <pic:cNvPicPr>
                      <a:picLocks noChangeAspect="1"/>
                    </pic:cNvPicPr>
                  </pic:nvPicPr>
                  <pic:blipFill>
                    <a:blip r:embed="rId17" cstate="print"/>
                    <a:stretch>
                      <a:fillRect/>
                    </a:stretch>
                  </pic:blipFill>
                  <pic:spPr>
                    <a:xfrm>
                      <a:off x="0" y="0"/>
                      <a:ext cx="1214120" cy="920115"/>
                    </a:xfrm>
                    <a:prstGeom prst="rect">
                      <a:avLst/>
                    </a:prstGeom>
                  </pic:spPr>
                </pic:pic>
              </a:graphicData>
            </a:graphic>
          </wp:anchor>
        </w:drawing>
      </w:r>
      <w:r>
        <w:rPr>
          <w:rFonts w:hint="eastAsia" w:ascii="楷体_GB2312" w:eastAsia="楷体_GB2312"/>
          <w:color w:val="0000FF"/>
          <w:szCs w:val="21"/>
        </w:rPr>
        <w:t>●</w:t>
      </w:r>
      <w:r>
        <w:rPr>
          <w:rFonts w:hint="eastAsia"/>
        </w:rPr>
        <w:t>江西省定南县石远杲中医师介绍61岁糖尿病患者郭叙成购用卓康离子水瓶，郭于2016年10月25日来信说：“2002年发现自己患糖尿病，餐前血糖10.21，餐后血糖20.43。大家都说，这糖尿病是世界医学难题，没办法治愈，只有终生服药才能控制。后来我按医嘱服降糖药，一直服到2012年，情况开始恶化，药物控制不住血糖了，开始注射胰岛素，剂量比较大，早上22个单位，晚上20个单位。今年7月13日，我按照石远杲医生推荐，购用卓康离子水瓶喝水，8月1曰做血检，破天荒的餐前4.24，餐后7.61，我减少胰岛素的剂量，一直到9月10日，血糖都在正常值范围内，喝到8月中旬，出现低血糖反应。石医生叫我逐步减少胰岛素剂量，一直减到9月10日，血糖都在正常值范围内，我就停打胰岛素了。我也担心会出问题，每半个月去查一次血糖，指标都很正常，餐前4左右，餐后 在7左右。现在我不打胰岛素，也不吃降糖药。我真诚地感谢您的发明。我会终身服用卓康小分子团离子水。</w:t>
      </w:r>
      <w:r>
        <w:rPr>
          <w:rFonts w:hint="eastAsia" w:ascii="宋体" w:hAnsi="宋体" w:eastAsia="宋体" w:cs="宋体"/>
        </w:rPr>
        <w:t>”此例是病史</w:t>
      </w:r>
      <w:r>
        <w:rPr>
          <w:rFonts w:hint="eastAsia" w:ascii="宋体" w:hAnsi="宋体" w:eastAsia="宋体" w:cs="宋体"/>
          <w:lang w:val="en-US" w:eastAsia="zh-CN"/>
        </w:rPr>
        <w:t>14年的糖尿病患者饮用该水88天后痊愈。</w:t>
      </w:r>
    </w:p>
    <w:p>
      <w:pPr>
        <w:ind w:firstLine="420" w:firstLineChars="200"/>
        <w:rPr>
          <w:rFonts w:hint="eastAsia" w:ascii="楷体_GB2312" w:eastAsia="楷体_GB2312"/>
          <w:color w:val="0000FF"/>
          <w:szCs w:val="21"/>
        </w:rPr>
      </w:pPr>
      <w:r>
        <w:rPr>
          <w:rFonts w:hint="eastAsia" w:ascii="楷体_GB2312" w:eastAsia="楷体_GB2312"/>
          <w:b w:val="0"/>
          <w:bCs w:val="0"/>
          <w:color w:val="0000FF"/>
          <w:sz w:val="21"/>
          <w:szCs w:val="21"/>
        </w:rPr>
        <w:t>●</w:t>
      </w:r>
      <w:r>
        <w:rPr>
          <w:rFonts w:hint="eastAsia" w:ascii="宋体" w:hAnsi="宋体" w:cs="宋体"/>
          <w:b w:val="0"/>
          <w:bCs w:val="0"/>
          <w:sz w:val="21"/>
          <w:szCs w:val="21"/>
        </w:rPr>
        <w:t>福建厦门市退休工程师李妙琴72岁，于2015年6月21日来信说:“我于2013年10月购2型离子水瓶，适当调整饮食，饮用三个月后经医院检查，空腹血糖5.82-5.89，餐后血糖为4.85-5.74，而过去我空腹血糖7-8，</w:t>
      </w:r>
      <w:r>
        <w:rPr>
          <w:rFonts w:hint="eastAsia" w:ascii="楷体_GB2312" w:hAnsi="楷体" w:eastAsia="楷体_GB2312" w:cs="楷体"/>
          <w:sz w:val="24"/>
        </w:rPr>
        <w:drawing>
          <wp:anchor distT="0" distB="0" distL="114300" distR="114300" simplePos="0" relativeHeight="3821390848" behindDoc="1" locked="0" layoutInCell="1" allowOverlap="1">
            <wp:simplePos x="0" y="0"/>
            <wp:positionH relativeFrom="column">
              <wp:posOffset>5792470</wp:posOffset>
            </wp:positionH>
            <wp:positionV relativeFrom="paragraph">
              <wp:posOffset>70485</wp:posOffset>
            </wp:positionV>
            <wp:extent cx="662940" cy="899795"/>
            <wp:effectExtent l="0" t="0" r="35560" b="27305"/>
            <wp:wrapTight wrapText="bothSides">
              <wp:wrapPolygon>
                <wp:start x="0" y="0"/>
                <wp:lineTo x="0" y="21341"/>
                <wp:lineTo x="21103" y="21341"/>
                <wp:lineTo x="21103" y="0"/>
                <wp:lineTo x="0" y="0"/>
              </wp:wrapPolygon>
            </wp:wrapTight>
            <wp:docPr id="56" name="图片 56" descr="李妙琴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李妙琴照片"/>
                    <pic:cNvPicPr>
                      <a:picLocks noChangeAspect="1"/>
                    </pic:cNvPicPr>
                  </pic:nvPicPr>
                  <pic:blipFill>
                    <a:blip r:embed="rId18" cstate="print"/>
                    <a:stretch>
                      <a:fillRect/>
                    </a:stretch>
                  </pic:blipFill>
                  <pic:spPr>
                    <a:xfrm>
                      <a:off x="0" y="0"/>
                      <a:ext cx="662940" cy="899795"/>
                    </a:xfrm>
                    <a:prstGeom prst="rect">
                      <a:avLst/>
                    </a:prstGeom>
                  </pic:spPr>
                </pic:pic>
              </a:graphicData>
            </a:graphic>
          </wp:anchor>
        </w:drawing>
      </w:r>
      <w:r>
        <w:rPr>
          <w:rFonts w:hint="eastAsia" w:ascii="宋体" w:hAnsi="宋体" w:cs="宋体"/>
          <w:b w:val="0"/>
          <w:bCs w:val="0"/>
          <w:sz w:val="21"/>
          <w:szCs w:val="21"/>
        </w:rPr>
        <w:t>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说明该发明将代代相传。</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河北省临城县农民师孟山于2006年11月20日来信说：“我胆固醇高，血脂高，心脑动脉硬化，2型糖尿病，还有慢性胃炎，我邮购卓康离子水瓶饮用优质（微）小分子水半年，胆固醇从5.56降为5.32，甘油三脂从3.24降为1.83，已经正常了。更为可喜的是血糖在正常水平，不吃降糖药了。慢性胃炎也全好了。过去我连作梦都想治好心脑动脉硬化、胆固醇高、血脂高、2型糖尿病、慢性胃炎，现在通过喝（微）小分子水使我这些病全好了。太省钱了！”</w:t>
      </w:r>
    </w:p>
    <w:p>
      <w:pPr>
        <w:ind w:firstLine="420" w:firstLineChars="200"/>
        <w:rPr>
          <w:rFonts w:ascii="宋体" w:hAnsi="宋体" w:eastAsia="宋体" w:cs="宋体"/>
          <w:bCs/>
          <w:szCs w:val="21"/>
        </w:rPr>
      </w:pPr>
      <w:r>
        <w:rPr>
          <w:rFonts w:ascii="宋体" w:hAnsi="宋体" w:eastAsia="宋体" w:cs="宋体"/>
          <w:bCs/>
          <w:szCs w:val="21"/>
        </w:rPr>
        <w:drawing>
          <wp:anchor distT="0" distB="0" distL="114300" distR="114300" simplePos="0" relativeHeight="3857184768" behindDoc="1" locked="0" layoutInCell="1" allowOverlap="1">
            <wp:simplePos x="0" y="0"/>
            <wp:positionH relativeFrom="column">
              <wp:posOffset>5376545</wp:posOffset>
            </wp:positionH>
            <wp:positionV relativeFrom="paragraph">
              <wp:posOffset>70485</wp:posOffset>
            </wp:positionV>
            <wp:extent cx="1071880" cy="749300"/>
            <wp:effectExtent l="0" t="0" r="7620" b="0"/>
            <wp:wrapTight wrapText="bothSides">
              <wp:wrapPolygon>
                <wp:start x="0" y="0"/>
                <wp:lineTo x="0" y="21234"/>
                <wp:lineTo x="21242" y="21234"/>
                <wp:lineTo x="21242" y="0"/>
                <wp:lineTo x="0" y="0"/>
              </wp:wrapPolygon>
            </wp:wrapTight>
            <wp:docPr id="6" name="图片 6" descr="杨雅栋2006-8-29..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杨雅栋2006-8-29.. 拷贝"/>
                    <pic:cNvPicPr>
                      <a:picLocks noChangeAspect="1"/>
                    </pic:cNvPicPr>
                  </pic:nvPicPr>
                  <pic:blipFill>
                    <a:blip r:embed="rId19"/>
                    <a:stretch>
                      <a:fillRect/>
                    </a:stretch>
                  </pic:blipFill>
                  <pic:spPr>
                    <a:xfrm>
                      <a:off x="0" y="0"/>
                      <a:ext cx="1071880" cy="749300"/>
                    </a:xfrm>
                    <a:prstGeom prst="rect">
                      <a:avLst/>
                    </a:prstGeom>
                  </pic:spPr>
                </pic:pic>
              </a:graphicData>
            </a:graphic>
          </wp:anchor>
        </w:drawing>
      </w:r>
      <w:r>
        <w:rPr>
          <w:rFonts w:hint="eastAsia" w:ascii="楷体_GB2312" w:eastAsia="楷体_GB2312"/>
          <w:color w:val="0000FF"/>
          <w:szCs w:val="21"/>
        </w:rPr>
        <w:t>●</w:t>
      </w:r>
      <w:r>
        <w:rPr>
          <w:rFonts w:hint="eastAsia" w:ascii="宋体" w:hAnsi="宋体" w:eastAsia="宋体" w:cs="宋体"/>
          <w:bCs/>
          <w:szCs w:val="21"/>
        </w:rPr>
        <w:t>陕西省洋县退休公务员杨雅栋于2006年8月20日来信说:“我原来血压偏高，血粘稠度</w:t>
      </w:r>
      <w:r>
        <w:rPr>
          <w:rFonts w:hint="eastAsia" w:ascii="宋体" w:hAnsi="宋体" w:eastAsia="宋体" w:cs="宋体"/>
          <w:bCs/>
          <w:szCs w:val="21"/>
          <w:lang w:val="en-US" w:eastAsia="zh-CN"/>
        </w:rPr>
        <w:t>4.7，患糖尿病；我老伴程云芳血压偏低，血粘稠度4.9，患冠心病，经常胸部闷疼。</w:t>
      </w:r>
      <w:r>
        <w:rPr>
          <w:rFonts w:hint="eastAsia" w:ascii="宋体" w:hAnsi="宋体" w:eastAsia="宋体" w:cs="宋体"/>
          <w:bCs/>
          <w:szCs w:val="21"/>
        </w:rPr>
        <w:t>我们夫妇二人饮用离子水一年来，身体发生了根本变化，通过全面检查，觉得效果十分惊人。现代医学难以治愈的冠心病、高低血压和糖尿病都治愈了，难道不是奇迹吗？向您表示衷心感谢，您功德无量！希望能进入百姓之家，使它福泽人间！”</w:t>
      </w:r>
    </w:p>
    <w:p>
      <w:pPr>
        <w:ind w:firstLine="420"/>
        <w:rPr>
          <w:rFonts w:hint="eastAsia" w:ascii="宋体" w:hAnsi="宋体" w:eastAsia="宋体" w:cs="宋体"/>
          <w:b/>
          <w:bCs/>
          <w:color w:val="0000FF"/>
          <w:sz w:val="21"/>
          <w:szCs w:val="21"/>
          <w:lang w:val="en-US" w:eastAsia="zh-CN"/>
        </w:rPr>
      </w:pPr>
      <w:r>
        <w:rPr>
          <w:rFonts w:hint="eastAsia" w:ascii="楷体_GB2312" w:eastAsia="楷体_GB2312"/>
          <w:b w:val="0"/>
          <w:bCs w:val="0"/>
          <w:color w:val="0000FF"/>
          <w:sz w:val="21"/>
          <w:szCs w:val="21"/>
        </w:rPr>
        <w:t>●</w:t>
      </w:r>
      <w:r>
        <w:rPr>
          <w:rFonts w:hint="eastAsia" w:ascii="宋体" w:hAnsi="宋体" w:cs="宋体"/>
          <w:b w:val="0"/>
          <w:bCs w:val="0"/>
          <w:sz w:val="21"/>
          <w:szCs w:val="21"/>
        </w:rPr>
        <w:t>河北沧州市叶之恒于2005年12月4日来信说：“我老伴叫高世英59岁，2000年患糖尿病，高血脂、高血黏、高血糖，微循环也不好。买了卓康水瓶，把饮水当成任务。喝到三个月去化验，微循环有所改善；喝够半年到11月底又去检查，化验前心想不会有多大改善，也没有太高的期望值。可一拿到化验结果，我和老伴高兴极了，各项指标一切正常！真是没有想到，是您给了我们健康和欢乐，深表谢意！”</w:t>
      </w:r>
    </w:p>
    <w:p>
      <w:pPr>
        <w:ind w:firstLine="420" w:firstLineChars="200"/>
        <w:rPr>
          <w:rFonts w:hint="eastAsia" w:asciiTheme="minorEastAsia" w:hAnsiTheme="minorEastAsia" w:eastAsiaTheme="minorEastAsia" w:cstheme="minorEastAsia"/>
          <w:b w:val="0"/>
          <w:bCs w:val="0"/>
          <w:sz w:val="21"/>
          <w:szCs w:val="21"/>
        </w:rPr>
      </w:pPr>
      <w:r>
        <w:rPr>
          <w:rFonts w:hint="eastAsia" w:ascii="楷体_GB2312" w:eastAsia="楷体_GB2312"/>
          <w:b w:val="0"/>
          <w:bCs w:val="0"/>
          <w:color w:val="0000FF"/>
          <w:sz w:val="21"/>
          <w:szCs w:val="21"/>
        </w:rPr>
        <w:t>●</w:t>
      </w:r>
      <w:r>
        <w:rPr>
          <w:rFonts w:hint="eastAsia" w:ascii="宋体" w:hAnsi="宋体" w:cs="宋体"/>
          <w:b w:val="0"/>
          <w:bCs w:val="0"/>
          <w:sz w:val="21"/>
          <w:szCs w:val="21"/>
        </w:rPr>
        <w:t>浙江仙居县王均清于2004年9月10日来信说：“由于长期坚持服用小分子水，使我血糖从最高的18.6毫摩尔，逐渐降下来，现在一直保持5.6毫摩尔的正常水平，成为健康人。一家人都很满意，在此表示感谢！”</w:t>
      </w:r>
    </w:p>
    <w:p>
      <w:pPr>
        <w:ind w:firstLine="420" w:firstLineChars="200"/>
        <w:rPr>
          <w:rFonts w:asciiTheme="minorEastAsia" w:hAnsiTheme="minorEastAsia" w:cstheme="minorEastAsia"/>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广州市宋涛于2003年5月19日来信说:“我以感激的心情向您报告，喝离子水使我摘掉‘糖尿病’的帽子。我今年76岁，1998年戴上‘糖尿病’ 帽子。2002年5月检查：甘油三脂2.26, 总胆固醇6.4, 血糖: 空腹6.10, 餐后2小时11.20;2002年9月开始使用卓康离子水瓶, 三个月后症 状逐渐消失, 坚持饮离子水至今年4月检测, 上述指标均已正常,即: 甘油三脂1.53, 总胆固醇4.39, 血糖: 空腹5.9, 餐后2小时7.2。据此, 医生给我摘掉“糖尿病”的帽子。同时, 原有多年的脂肪肝也消失了。这些</w:t>
      </w:r>
      <w:r>
        <w:rPr>
          <w:rFonts w:hint="eastAsia" w:asciiTheme="minorEastAsia" w:hAnsiTheme="minorEastAsia" w:cstheme="minorEastAsia"/>
          <w:szCs w:val="21"/>
        </w:rPr>
        <w:t>足以证明您发明的离子水瓶确实有效，使我十分感动, 特以致谢!”</w:t>
      </w:r>
    </w:p>
    <w:p>
      <w:pPr>
        <w:ind w:firstLine="422" w:firstLineChars="200"/>
        <w:rPr>
          <w:rFonts w:hint="eastAsia" w:ascii="楷体_GB2312" w:eastAsia="楷体_GB2312"/>
          <w:b w:val="0"/>
          <w:bCs w:val="0"/>
          <w:color w:val="0000FF"/>
          <w:szCs w:val="21"/>
        </w:rPr>
      </w:pPr>
      <w:r>
        <w:rPr>
          <w:rFonts w:hint="eastAsia" w:ascii="楷体_GB2312" w:eastAsia="楷体_GB2312"/>
          <w:b/>
          <w:bCs/>
          <w:color w:val="0000FF"/>
          <w:szCs w:val="21"/>
        </w:rPr>
        <w:t>●</w:t>
      </w:r>
      <w:r>
        <w:rPr>
          <w:rFonts w:hint="eastAsia" w:asciiTheme="minorEastAsia" w:hAnsiTheme="minorEastAsia" w:eastAsiaTheme="minorEastAsia" w:cstheme="minorEastAsia"/>
          <w:b w:val="0"/>
          <w:bCs w:val="0"/>
          <w:color w:val="auto"/>
          <w:szCs w:val="21"/>
        </w:rPr>
        <w:t>广东省从化市郭容有早在</w:t>
      </w:r>
      <w:r>
        <w:rPr>
          <w:rFonts w:hint="eastAsia" w:asciiTheme="minorEastAsia" w:hAnsiTheme="minorEastAsia" w:cstheme="minorEastAsia"/>
          <w:b w:val="0"/>
          <w:bCs w:val="0"/>
          <w:color w:val="auto"/>
          <w:szCs w:val="21"/>
          <w:lang w:val="en-US" w:eastAsia="zh-CN"/>
        </w:rPr>
        <w:t>2002年10月12日来信说：“本人郭容有，多年患高血压、高血脂、动脉硬化、糖尿病</w:t>
      </w:r>
      <w:r>
        <w:rPr>
          <w:rFonts w:hint="eastAsia" w:asciiTheme="minorEastAsia" w:hAnsiTheme="minorEastAsia" w:cstheme="minorEastAsia"/>
          <w:b/>
          <w:bCs/>
          <w:color w:val="auto"/>
          <w:szCs w:val="21"/>
          <w:lang w:val="en-US" w:eastAsia="zh-CN"/>
        </w:rPr>
        <w:t>。</w:t>
      </w:r>
      <w:r>
        <w:rPr>
          <w:rFonts w:hint="eastAsia" w:asciiTheme="minorEastAsia" w:hAnsiTheme="minorEastAsia" w:cstheme="minorEastAsia"/>
          <w:b w:val="0"/>
          <w:bCs w:val="0"/>
          <w:color w:val="auto"/>
          <w:szCs w:val="21"/>
          <w:lang w:val="en-US" w:eastAsia="zh-CN"/>
        </w:rPr>
        <w:t>我从2002年7月22日开始饮用卓康离子水，每天饮1500毫升。饮用了两个多月，在10月10日（即80天后）经化验，甘油三酯由1.51降为1.35，胆固醇内6.07降为5.99，血糖由8.3降为6.04。高血压得到稳定。现在什么药都不用服了。多谢陆冮工程师研制的离子水瓶，多谢尊老商店梁医生。”</w:t>
      </w:r>
      <w:r>
        <w:rPr>
          <w:rFonts w:hint="eastAsia" w:asciiTheme="minorEastAsia" w:hAnsiTheme="minorEastAsia" w:cstheme="minorEastAsia"/>
          <w:b/>
          <w:bCs/>
          <w:color w:val="843C0B" w:themeColor="accent2" w:themeShade="80"/>
          <w:sz w:val="18"/>
          <w:szCs w:val="18"/>
          <w:lang w:val="en-US" w:eastAsia="zh-CN"/>
        </w:rPr>
        <w:t>【7】</w:t>
      </w:r>
    </w:p>
    <w:p>
      <w:pPr>
        <w:ind w:firstLine="420" w:firstLineChars="200"/>
        <w:rPr>
          <w:rFonts w:hint="eastAsia" w:asciiTheme="minorEastAsia" w:hAnsiTheme="minorEastAsia" w:cstheme="minorEastAsia"/>
          <w:b/>
          <w:bCs/>
          <w:color w:val="0000FF"/>
          <w:sz w:val="21"/>
          <w:szCs w:val="21"/>
          <w:lang w:val="en-US" w:eastAsia="zh-CN"/>
        </w:rPr>
      </w:pPr>
      <w:r>
        <w:rPr>
          <w:rFonts w:hint="eastAsia" w:ascii="宋体" w:hAnsi="宋体" w:cs="宋体"/>
          <w:b w:val="0"/>
          <w:bCs w:val="0"/>
          <w:sz w:val="21"/>
          <w:szCs w:val="21"/>
          <w:lang w:val="en-US" w:eastAsia="zh-CN"/>
        </w:rPr>
        <w:t>更多病例不胜枚举</w:t>
      </w:r>
      <w:r>
        <w:rPr>
          <w:rFonts w:hint="eastAsia" w:ascii="宋体" w:hAnsi="宋体" w:eastAsia="宋体" w:cs="宋体"/>
          <w:b w:val="0"/>
          <w:bCs w:val="0"/>
          <w:kern w:val="2"/>
          <w:sz w:val="21"/>
          <w:szCs w:val="21"/>
          <w:lang w:val="en-US" w:eastAsia="zh-CN" w:bidi="ar"/>
        </w:rPr>
        <w:t>。饮用微小水</w:t>
      </w:r>
      <w:r>
        <w:rPr>
          <w:rFonts w:hint="eastAsia" w:ascii="宋体" w:hAnsi="宋体" w:eastAsia="宋体" w:cs="宋体"/>
          <w:b w:val="0"/>
          <w:bCs w:val="0"/>
          <w:color w:val="auto"/>
          <w:sz w:val="21"/>
          <w:szCs w:val="21"/>
          <w:lang w:val="en-US" w:eastAsia="zh-CN"/>
        </w:rPr>
        <w:t>给脱水细胞补水</w:t>
      </w:r>
      <w:r>
        <w:rPr>
          <w:rFonts w:hint="eastAsia" w:ascii="宋体" w:hAnsi="宋体" w:cs="宋体"/>
          <w:b w:val="0"/>
          <w:bCs w:val="0"/>
          <w:sz w:val="21"/>
          <w:szCs w:val="21"/>
          <w:lang w:eastAsia="zh-CN"/>
        </w:rPr>
        <w:t>治愈了高低血压、冠心病、脑动脉粥样硬化和</w:t>
      </w:r>
      <w:r>
        <w:rPr>
          <w:rFonts w:hint="eastAsia" w:ascii="宋体" w:hAnsi="宋体" w:cs="宋体"/>
          <w:b w:val="0"/>
          <w:bCs w:val="0"/>
          <w:sz w:val="21"/>
          <w:szCs w:val="21"/>
          <w:lang w:val="en-US" w:eastAsia="zh-CN"/>
        </w:rPr>
        <w:t>2型</w:t>
      </w:r>
      <w:r>
        <w:rPr>
          <w:rFonts w:hint="eastAsia" w:ascii="宋体" w:hAnsi="宋体" w:cs="宋体"/>
          <w:b w:val="0"/>
          <w:bCs w:val="0"/>
          <w:sz w:val="21"/>
          <w:szCs w:val="21"/>
          <w:lang w:eastAsia="zh-CN"/>
        </w:rPr>
        <w:t>糖尿病与</w:t>
      </w:r>
      <w:r>
        <w:rPr>
          <w:rFonts w:hint="eastAsia" w:ascii="宋体" w:hAnsi="宋体" w:eastAsia="宋体" w:cs="宋体"/>
          <w:b w:val="0"/>
          <w:bCs w:val="0"/>
          <w:kern w:val="2"/>
          <w:sz w:val="21"/>
          <w:szCs w:val="21"/>
          <w:lang w:val="en-US" w:eastAsia="zh-CN" w:bidi="ar"/>
        </w:rPr>
        <w:t>前列腺增生、哮喘、矽肺病、肾衰</w:t>
      </w:r>
      <w:r>
        <w:rPr>
          <w:rFonts w:hint="eastAsia" w:ascii="宋体" w:hAnsi="宋体" w:cs="宋体"/>
          <w:b w:val="0"/>
          <w:bCs w:val="0"/>
          <w:kern w:val="2"/>
          <w:sz w:val="21"/>
          <w:szCs w:val="21"/>
          <w:lang w:val="en-US" w:eastAsia="zh-CN" w:bidi="ar"/>
        </w:rPr>
        <w:t>等</w:t>
      </w:r>
      <w:r>
        <w:rPr>
          <w:rFonts w:hint="eastAsia" w:ascii="宋体" w:hAnsi="宋体" w:eastAsia="宋体" w:cs="宋体"/>
          <w:b w:val="0"/>
          <w:bCs w:val="0"/>
          <w:kern w:val="2"/>
          <w:sz w:val="21"/>
          <w:szCs w:val="21"/>
          <w:lang w:val="en-US" w:eastAsia="zh-CN" w:bidi="ar"/>
        </w:rPr>
        <w:t>，都是用药不可治愈的慢性细胞脱水病</w:t>
      </w:r>
      <w:r>
        <w:rPr>
          <w:rFonts w:hint="eastAsia" w:ascii="宋体" w:hAnsi="宋体" w:eastAsia="宋体" w:cs="宋体"/>
          <w:b w:val="0"/>
          <w:bCs w:val="0"/>
          <w:color w:val="auto"/>
          <w:sz w:val="21"/>
          <w:szCs w:val="21"/>
          <w:lang w:val="en-US" w:eastAsia="zh-CN"/>
        </w:rPr>
        <w:t>，是千百年来的医学突破</w:t>
      </w:r>
      <w:r>
        <w:rPr>
          <w:rFonts w:hint="eastAsia" w:ascii="宋体" w:hAnsi="宋体" w:eastAsia="宋体" w:cs="宋体"/>
          <w:b w:val="0"/>
          <w:bCs w:val="0"/>
          <w:kern w:val="2"/>
          <w:sz w:val="21"/>
          <w:szCs w:val="21"/>
          <w:lang w:val="en-US" w:eastAsia="zh-CN" w:bidi="ar"/>
        </w:rPr>
        <w:t>。</w:t>
      </w:r>
    </w:p>
    <w:p>
      <w:pPr>
        <w:autoSpaceDE w:val="0"/>
        <w:autoSpaceDN w:val="0"/>
        <w:adjustRightInd w:val="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b/>
          <w:bCs/>
          <w:color w:val="0000FF"/>
          <w:szCs w:val="21"/>
          <w:lang w:eastAsia="zh-CN"/>
        </w:rPr>
        <w:t>六、喝</w:t>
      </w:r>
      <w:r>
        <w:rPr>
          <w:rFonts w:hint="eastAsia" w:asciiTheme="minorEastAsia" w:hAnsiTheme="minorEastAsia" w:eastAsiaTheme="minorEastAsia" w:cstheme="minorEastAsia"/>
          <w:b/>
          <w:color w:val="0000FF"/>
          <w:sz w:val="21"/>
          <w:szCs w:val="21"/>
          <w:highlight w:val="none"/>
        </w:rPr>
        <w:t>微小水可</w:t>
      </w:r>
      <w:r>
        <w:rPr>
          <w:rFonts w:hint="eastAsia" w:asciiTheme="minorEastAsia" w:hAnsiTheme="minorEastAsia" w:cstheme="minorEastAsia"/>
          <w:b/>
          <w:bCs/>
          <w:color w:val="0000FF"/>
          <w:sz w:val="21"/>
          <w:szCs w:val="21"/>
          <w:lang w:eastAsia="zh-CN"/>
        </w:rPr>
        <w:t>满足脱水细胞的生理需要，</w:t>
      </w:r>
      <w:r>
        <w:rPr>
          <w:rFonts w:hint="eastAsia" w:asciiTheme="minorEastAsia" w:hAnsiTheme="minorEastAsia" w:eastAsiaTheme="minorEastAsia" w:cstheme="minorEastAsia"/>
          <w:b/>
          <w:bCs/>
          <w:color w:val="0000FF"/>
          <w:sz w:val="21"/>
          <w:szCs w:val="21"/>
          <w:lang w:eastAsia="zh-CN"/>
        </w:rPr>
        <w:t>是</w:t>
      </w:r>
      <w:r>
        <w:rPr>
          <w:rFonts w:hint="eastAsia" w:asciiTheme="minorEastAsia" w:hAnsiTheme="minorEastAsia" w:cstheme="minorEastAsia"/>
          <w:b/>
          <w:bCs/>
          <w:color w:val="0000FF"/>
          <w:sz w:val="21"/>
          <w:szCs w:val="21"/>
          <w:lang w:eastAsia="zh-CN"/>
        </w:rPr>
        <w:t>对心脑血管病和糖尿病</w:t>
      </w:r>
      <w:r>
        <w:rPr>
          <w:rFonts w:hint="eastAsia" w:asciiTheme="minorEastAsia" w:hAnsiTheme="minorEastAsia" w:eastAsiaTheme="minorEastAsia" w:cstheme="minorEastAsia"/>
          <w:b/>
          <w:bCs/>
          <w:color w:val="0000FF"/>
          <w:sz w:val="21"/>
          <w:szCs w:val="21"/>
          <w:lang w:eastAsia="zh-CN"/>
        </w:rPr>
        <w:t>最治本</w:t>
      </w:r>
      <w:r>
        <w:rPr>
          <w:rFonts w:hint="eastAsia" w:asciiTheme="minorEastAsia" w:hAnsiTheme="minorEastAsia" w:cstheme="minorEastAsia"/>
          <w:b/>
          <w:bCs/>
          <w:color w:val="0000FF"/>
          <w:sz w:val="21"/>
          <w:szCs w:val="21"/>
          <w:lang w:eastAsia="zh-CN"/>
        </w:rPr>
        <w:t>、</w:t>
      </w:r>
      <w:r>
        <w:rPr>
          <w:rFonts w:hint="eastAsia" w:asciiTheme="minorEastAsia" w:hAnsiTheme="minorEastAsia" w:eastAsiaTheme="minorEastAsia" w:cstheme="minorEastAsia"/>
          <w:b/>
          <w:bCs/>
          <w:color w:val="0000FF"/>
          <w:sz w:val="21"/>
          <w:szCs w:val="21"/>
          <w:lang w:eastAsia="zh-CN"/>
        </w:rPr>
        <w:t>最安全</w:t>
      </w:r>
      <w:r>
        <w:rPr>
          <w:rFonts w:hint="eastAsia" w:asciiTheme="minorEastAsia" w:hAnsiTheme="minorEastAsia" w:cstheme="minorEastAsia"/>
          <w:b/>
          <w:bCs/>
          <w:color w:val="0000FF"/>
          <w:sz w:val="21"/>
          <w:szCs w:val="21"/>
          <w:lang w:eastAsia="zh-CN"/>
        </w:rPr>
        <w:t>、</w:t>
      </w:r>
      <w:r>
        <w:rPr>
          <w:rFonts w:hint="eastAsia" w:asciiTheme="minorEastAsia" w:hAnsiTheme="minorEastAsia" w:eastAsiaTheme="minorEastAsia" w:cstheme="minorEastAsia"/>
          <w:b/>
          <w:bCs/>
          <w:color w:val="0000FF"/>
          <w:sz w:val="21"/>
          <w:szCs w:val="21"/>
          <w:lang w:eastAsia="zh-CN"/>
        </w:rPr>
        <w:t>最经济的科学治</w:t>
      </w:r>
      <w:r>
        <w:rPr>
          <w:rFonts w:hint="eastAsia" w:asciiTheme="minorEastAsia" w:hAnsiTheme="minorEastAsia" w:cstheme="minorEastAsia"/>
          <w:b/>
          <w:bCs/>
          <w:color w:val="0000FF"/>
          <w:szCs w:val="21"/>
          <w:lang w:eastAsia="zh-CN"/>
        </w:rPr>
        <w:t>疗</w:t>
      </w:r>
    </w:p>
    <w:p>
      <w:pPr>
        <w:autoSpaceDE w:val="0"/>
        <w:autoSpaceDN w:val="0"/>
        <w:adjustRightInd w:val="0"/>
        <w:ind w:firstLine="420" w:firstLineChars="200"/>
        <w:jc w:val="left"/>
        <w:rPr>
          <w:rFonts w:hint="eastAsia" w:asciiTheme="minorEastAsia" w:hAnsiTheme="minorEastAsia" w:cstheme="minorEastAsia"/>
          <w:b w:val="0"/>
          <w:bCs w:val="0"/>
          <w:szCs w:val="21"/>
        </w:rPr>
      </w:pPr>
      <w:r>
        <w:rPr>
          <w:rFonts w:hint="eastAsia" w:ascii="宋体" w:hAnsi="宋体" w:cs="宋体"/>
          <w:szCs w:val="21"/>
          <w:lang w:val="en-US" w:eastAsia="zh-CN"/>
        </w:rPr>
        <w:t>1、</w:t>
      </w:r>
      <w:r>
        <w:rPr>
          <w:rFonts w:hint="eastAsia" w:ascii="宋体" w:hAnsi="宋体" w:cs="宋体"/>
          <w:szCs w:val="21"/>
        </w:rPr>
        <w:t>中国患者</w:t>
      </w:r>
      <w:r>
        <w:rPr>
          <w:rFonts w:hint="eastAsia" w:asciiTheme="minorEastAsia" w:hAnsiTheme="minorEastAsia" w:cstheme="minorEastAsia"/>
          <w:b w:val="0"/>
          <w:bCs w:val="0"/>
          <w:szCs w:val="21"/>
        </w:rPr>
        <w:t>喝微小水</w:t>
      </w:r>
      <w:r>
        <w:rPr>
          <w:rFonts w:hint="eastAsia" w:ascii="宋体" w:hAnsi="宋体" w:cs="宋体"/>
          <w:szCs w:val="21"/>
        </w:rPr>
        <w:t>18年来</w:t>
      </w:r>
      <w:r>
        <w:rPr>
          <w:rFonts w:hint="eastAsia" w:asciiTheme="minorEastAsia" w:hAnsiTheme="minorEastAsia" w:cstheme="minorEastAsia"/>
          <w:b w:val="0"/>
          <w:bCs w:val="0"/>
          <w:szCs w:val="21"/>
        </w:rPr>
        <w:t>，治愈有</w:t>
      </w:r>
      <w:r>
        <w:rPr>
          <w:rFonts w:hint="eastAsia" w:asciiTheme="minorEastAsia" w:hAnsiTheme="minorEastAsia" w:cstheme="minorEastAsia"/>
          <w:b w:val="0"/>
          <w:bCs w:val="0"/>
          <w:szCs w:val="21"/>
          <w:lang w:val="en-US" w:eastAsia="zh-CN"/>
        </w:rPr>
        <w:t>26年病史的冠心</w:t>
      </w:r>
      <w:r>
        <w:rPr>
          <w:rFonts w:hint="eastAsia" w:asciiTheme="minorEastAsia" w:hAnsiTheme="minorEastAsia" w:cstheme="minorEastAsia"/>
          <w:b w:val="0"/>
          <w:bCs w:val="0"/>
          <w:szCs w:val="21"/>
        </w:rPr>
        <w:t>病</w:t>
      </w:r>
      <w:r>
        <w:rPr>
          <w:rFonts w:hint="eastAsia" w:asciiTheme="minorEastAsia" w:hAnsiTheme="minorEastAsia" w:cstheme="minorEastAsia"/>
          <w:b w:val="0"/>
          <w:bCs w:val="0"/>
          <w:szCs w:val="21"/>
          <w:lang w:eastAsia="zh-CN"/>
        </w:rPr>
        <w:t>、脑动脉粥样硬化、有</w:t>
      </w:r>
      <w:r>
        <w:rPr>
          <w:rFonts w:hint="eastAsia" w:asciiTheme="minorEastAsia" w:hAnsiTheme="minorEastAsia" w:cstheme="minorEastAsia"/>
          <w:b w:val="0"/>
          <w:bCs w:val="0"/>
          <w:szCs w:val="21"/>
          <w:lang w:val="en-US" w:eastAsia="zh-CN"/>
        </w:rPr>
        <w:t>40多</w:t>
      </w:r>
      <w:r>
        <w:rPr>
          <w:rFonts w:hint="eastAsia" w:asciiTheme="minorEastAsia" w:hAnsiTheme="minorEastAsia" w:cstheme="minorEastAsia"/>
          <w:b w:val="0"/>
          <w:bCs w:val="0"/>
          <w:szCs w:val="21"/>
        </w:rPr>
        <w:t>年病史的高</w:t>
      </w:r>
      <w:r>
        <w:rPr>
          <w:rFonts w:hint="eastAsia" w:asciiTheme="minorEastAsia" w:hAnsiTheme="minorEastAsia" w:cstheme="minorEastAsia"/>
          <w:b w:val="0"/>
          <w:bCs w:val="0"/>
          <w:szCs w:val="21"/>
          <w:lang w:eastAsia="zh-CN"/>
        </w:rPr>
        <w:t>低血压</w:t>
      </w:r>
      <w:r>
        <w:rPr>
          <w:rFonts w:hint="eastAsia" w:asciiTheme="minorEastAsia" w:hAnsiTheme="minorEastAsia" w:cstheme="minorEastAsia"/>
          <w:b w:val="0"/>
          <w:bCs w:val="0"/>
          <w:szCs w:val="21"/>
        </w:rPr>
        <w:t>和</w:t>
      </w:r>
      <w:r>
        <w:rPr>
          <w:rFonts w:hint="eastAsia" w:asciiTheme="minorEastAsia" w:hAnsiTheme="minorEastAsia" w:cstheme="minorEastAsia"/>
          <w:b w:val="0"/>
          <w:bCs w:val="0"/>
          <w:szCs w:val="21"/>
          <w:lang w:val="en-US" w:eastAsia="zh-CN"/>
        </w:rPr>
        <w:t>2型糖尿病及前列腺增生、中风后遗症、慢性胃肠炎、慢性气管炎、支气管炎、矽肺病、肾衰、便秘、痔疮、湿疹皮炎等慢性细胞脱水病</w:t>
      </w:r>
      <w:r>
        <w:rPr>
          <w:rFonts w:hint="eastAsia" w:asciiTheme="minorEastAsia" w:hAnsiTheme="minorEastAsia" w:cstheme="minorEastAsia"/>
          <w:b w:val="0"/>
          <w:bCs w:val="0"/>
          <w:szCs w:val="21"/>
        </w:rPr>
        <w:t>，医理科学</w:t>
      </w:r>
      <w:r>
        <w:rPr>
          <w:rFonts w:hint="eastAsia" w:asciiTheme="minorEastAsia" w:hAnsiTheme="minorEastAsia" w:eastAsiaTheme="minorEastAsia" w:cstheme="minorEastAsia"/>
          <w:kern w:val="0"/>
          <w:sz w:val="21"/>
          <w:szCs w:val="21"/>
          <w:lang w:val="zh-CN"/>
        </w:rPr>
        <w:t>，已站上医学和道德制高点。中国小发明破解了世界医学难题。</w:t>
      </w:r>
      <w:r>
        <w:rPr>
          <w:rFonts w:hint="eastAsia" w:asciiTheme="minorEastAsia" w:hAnsiTheme="minorEastAsia" w:cstheme="minorEastAsia"/>
          <w:b w:val="0"/>
          <w:bCs w:val="0"/>
          <w:szCs w:val="21"/>
        </w:rPr>
        <w:t>喝微小水</w:t>
      </w:r>
      <w:r>
        <w:rPr>
          <w:rFonts w:hint="eastAsia" w:asciiTheme="minorEastAsia" w:hAnsiTheme="minorEastAsia" w:eastAsiaTheme="minorEastAsia" w:cstheme="minorEastAsia"/>
          <w:sz w:val="21"/>
          <w:szCs w:val="21"/>
          <w:lang w:eastAsia="zh-CN"/>
        </w:rPr>
        <w:t>是当今治愈上述慢性细胞脱水病的唯一方法，是最治本</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最安全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最经济的科学治疗。人若不对脱水细胞补充微小水，永远不能治愈上述病症。患者如采用此疗法，应当主动定时地补水，务必用</w:t>
      </w:r>
      <w:r>
        <w:rPr>
          <w:rFonts w:hint="eastAsia" w:asciiTheme="minorEastAsia" w:hAnsiTheme="minorEastAsia" w:cstheme="minorEastAsia"/>
          <w:sz w:val="21"/>
          <w:szCs w:val="21"/>
          <w:lang w:eastAsia="zh-CN"/>
        </w:rPr>
        <w:t>“已饥方食”</w:t>
      </w:r>
      <w:r>
        <w:rPr>
          <w:rFonts w:hint="eastAsia" w:asciiTheme="minorEastAsia" w:hAnsiTheme="minorEastAsia" w:eastAsiaTheme="minorEastAsia" w:cstheme="minorEastAsia"/>
          <w:sz w:val="21"/>
          <w:szCs w:val="21"/>
          <w:lang w:eastAsia="zh-CN"/>
        </w:rPr>
        <w:t>控制主食肉食量，使细胞内过多的糖脂被消耗，让微小水补养脱水细胞，使细胞正常代谢分泌，从而精准治疗。</w:t>
      </w:r>
      <w:r>
        <w:rPr>
          <w:rFonts w:hint="eastAsia" w:asciiTheme="minorEastAsia" w:hAnsiTheme="minorEastAsia" w:cstheme="minorEastAsia"/>
          <w:b w:val="0"/>
          <w:bCs w:val="0"/>
          <w:szCs w:val="21"/>
          <w:lang w:val="en-US" w:eastAsia="zh-CN"/>
        </w:rPr>
        <w:t>医院应</w:t>
      </w:r>
      <w:r>
        <w:rPr>
          <w:rFonts w:hint="eastAsia" w:asciiTheme="minorEastAsia" w:hAnsiTheme="minorEastAsia" w:eastAsiaTheme="minorEastAsia" w:cstheme="minorEastAsia"/>
          <w:sz w:val="21"/>
          <w:szCs w:val="21"/>
        </w:rPr>
        <w:t>把</w:t>
      </w:r>
      <w:r>
        <w:rPr>
          <w:rFonts w:hint="eastAsia" w:ascii="黑体" w:hAnsi="黑体" w:eastAsia="黑体" w:cs="黑体"/>
          <w:kern w:val="0"/>
          <w:sz w:val="21"/>
          <w:szCs w:val="21"/>
        </w:rPr>
        <w:t>“</w:t>
      </w:r>
      <w:r>
        <w:rPr>
          <w:rFonts w:hint="eastAsia" w:asciiTheme="minorEastAsia" w:hAnsiTheme="minorEastAsia" w:eastAsiaTheme="minorEastAsia" w:cstheme="minorEastAsia"/>
          <w:sz w:val="21"/>
          <w:szCs w:val="21"/>
        </w:rPr>
        <w:t>给脱水细胞补水祛病</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sz w:val="21"/>
          <w:szCs w:val="21"/>
        </w:rPr>
        <w:t>作为学术目标，追求治好病，</w:t>
      </w:r>
      <w:r>
        <w:rPr>
          <w:rFonts w:hint="eastAsia" w:asciiTheme="minorEastAsia" w:hAnsiTheme="minorEastAsia" w:cstheme="minorEastAsia"/>
          <w:b w:val="0"/>
          <w:bCs w:val="0"/>
          <w:szCs w:val="21"/>
          <w:lang w:val="en-US" w:eastAsia="zh-CN"/>
        </w:rPr>
        <w:t>不应当</w:t>
      </w:r>
      <w:r>
        <w:rPr>
          <w:rFonts w:hint="eastAsia" w:asciiTheme="minorEastAsia" w:hAnsiTheme="minorEastAsia" w:eastAsiaTheme="minorEastAsia" w:cstheme="minorEastAsia"/>
          <w:sz w:val="21"/>
          <w:szCs w:val="21"/>
        </w:rPr>
        <w:t>让可通过给细胞补水祛病的患者终生服药。</w:t>
      </w:r>
    </w:p>
    <w:p>
      <w:pPr>
        <w:autoSpaceDE w:val="0"/>
        <w:autoSpaceDN w:val="0"/>
        <w:adjustRightInd w:val="0"/>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sz w:val="21"/>
          <w:szCs w:val="21"/>
          <w:lang w:val="en-US" w:eastAsia="zh-CN"/>
        </w:rPr>
        <w:t>2、</w:t>
      </w:r>
      <w:r>
        <w:rPr>
          <w:rFonts w:hint="default" w:asciiTheme="minorEastAsia" w:hAnsiTheme="minorEastAsia" w:eastAsiaTheme="minorEastAsia" w:cstheme="minorEastAsia"/>
          <w:sz w:val="21"/>
          <w:szCs w:val="21"/>
          <w:lang w:val="en-US" w:eastAsia="zh-CN"/>
        </w:rPr>
        <w:t>自古以来各国首脑，如罗斯福</w:t>
      </w:r>
      <w:r>
        <w:rPr>
          <w:rFonts w:hint="eastAsia" w:asciiTheme="minorEastAsia" w:hAnsiTheme="minorEastAsia" w:cstheme="minorEastAsia"/>
          <w:sz w:val="21"/>
          <w:szCs w:val="21"/>
          <w:lang w:val="en-US" w:eastAsia="zh-CN"/>
        </w:rPr>
        <w:t>、斯大林、金日成、胡耀邦、撒切尔夫人</w:t>
      </w:r>
      <w:r>
        <w:rPr>
          <w:rFonts w:hint="default" w:asciiTheme="minorEastAsia" w:hAnsiTheme="minorEastAsia" w:eastAsiaTheme="minorEastAsia" w:cstheme="minorEastAsia"/>
          <w:sz w:val="21"/>
          <w:szCs w:val="21"/>
          <w:lang w:val="en-US" w:eastAsia="zh-CN"/>
        </w:rPr>
        <w:t>和众多精英</w:t>
      </w:r>
      <w:r>
        <w:rPr>
          <w:rFonts w:hint="eastAsia" w:asciiTheme="minorEastAsia" w:hAnsiTheme="minorEastAsia" w:cstheme="minorEastAsia"/>
          <w:sz w:val="21"/>
          <w:szCs w:val="21"/>
          <w:lang w:val="en-US" w:eastAsia="zh-CN"/>
        </w:rPr>
        <w:t>等，</w:t>
      </w:r>
      <w:r>
        <w:rPr>
          <w:rFonts w:hint="default" w:asciiTheme="minorEastAsia" w:hAnsiTheme="minorEastAsia" w:eastAsiaTheme="minorEastAsia" w:cstheme="minorEastAsia"/>
          <w:sz w:val="21"/>
          <w:szCs w:val="21"/>
          <w:lang w:val="en-US" w:eastAsia="zh-CN"/>
        </w:rPr>
        <w:t>不论血压高低或正常，都因细胞脱水使动脉逐渐失去自洁功能，而加重动脉粥样硬化，最终都患中风或心肌梗塞，或患癌症或肺炎或多器官衰竭</w:t>
      </w:r>
      <w:r>
        <w:rPr>
          <w:rFonts w:hint="eastAsia" w:asciiTheme="minorEastAsia" w:hAnsiTheme="minorEastAsia" w:cstheme="minorEastAsia"/>
          <w:sz w:val="21"/>
          <w:szCs w:val="21"/>
          <w:lang w:val="en-US" w:eastAsia="zh-CN"/>
        </w:rPr>
        <w:t>。如周恩来总理临终前写给毛主席的信：“我的体重61斤</w:t>
      </w:r>
      <w:r>
        <w:rPr>
          <w:rFonts w:hint="eastAsia" w:ascii="宋体" w:hAnsi="宋体" w:eastAsia="宋体" w:cs="宋体"/>
          <w:sz w:val="21"/>
          <w:szCs w:val="21"/>
          <w:lang w:val="en-US" w:eastAsia="zh-CN"/>
        </w:rPr>
        <w:t>……</w:t>
      </w:r>
      <w:r>
        <w:rPr>
          <w:rFonts w:hint="eastAsia" w:asciiTheme="minorEastAsia" w:hAnsiTheme="minorEastAsia" w:cstheme="minorEastAsia"/>
          <w:sz w:val="21"/>
          <w:szCs w:val="21"/>
          <w:lang w:val="en-US" w:eastAsia="zh-CN"/>
        </w:rPr>
        <w:t>”</w:t>
      </w:r>
      <w:r>
        <w:rPr>
          <w:rFonts w:hint="eastAsia" w:asciiTheme="minorEastAsia" w:hAnsiTheme="minorEastAsia" w:cstheme="minorEastAsia"/>
          <w:b/>
          <w:bCs/>
          <w:color w:val="843C0B" w:themeColor="accent2" w:themeShade="80"/>
          <w:sz w:val="18"/>
          <w:szCs w:val="18"/>
          <w:lang w:val="en-US" w:eastAsia="zh-CN"/>
        </w:rPr>
        <w:t>【8】</w:t>
      </w:r>
      <w:r>
        <w:rPr>
          <w:rFonts w:hint="eastAsia" w:asciiTheme="minorEastAsia" w:hAnsiTheme="minorEastAsia" w:cstheme="minorEastAsia"/>
          <w:sz w:val="21"/>
          <w:szCs w:val="21"/>
          <w:lang w:val="en-US" w:eastAsia="zh-CN"/>
        </w:rPr>
        <w:t>说明周总理长期被动地喝水，使体内细胞逐渐脱水，免疫器官萎缩，致患膀胱癌和蛋白尿过世；而毛主席患肌萎缩、冠心病、肺心病病故。他们致病之本因，和许多人一样都是细胞脱水，因长期被动地喝水，不渴不喝水逐渐致病。而医生却不知细胞脱水是病因。因而，医学上承认和肯定</w:t>
      </w:r>
      <w:r>
        <w:rPr>
          <w:rFonts w:hint="eastAsia" w:asciiTheme="minorEastAsia" w:hAnsiTheme="minorEastAsia" w:eastAsiaTheme="minorEastAsia" w:cstheme="minorEastAsia"/>
          <w:kern w:val="0"/>
          <w:sz w:val="21"/>
          <w:szCs w:val="21"/>
        </w:rPr>
        <w:t>“细胞脱水致病”有极其重要的意义</w:t>
      </w:r>
      <w:r>
        <w:rPr>
          <w:rFonts w:hint="eastAsia" w:asciiTheme="minorEastAsia" w:hAnsiTheme="minorEastAsia" w:cstheme="minorEastAsia"/>
          <w:kern w:val="0"/>
          <w:sz w:val="21"/>
          <w:szCs w:val="21"/>
          <w:lang w:eastAsia="zh-CN"/>
        </w:rPr>
        <w:t>，人们平时应当改被动喝水，为主动定时地喝微小水，并且合理膳食，就能治愈上述细胞脱水病，</w:t>
      </w:r>
      <w:r>
        <w:rPr>
          <w:rFonts w:hint="eastAsia" w:asciiTheme="minorEastAsia" w:hAnsiTheme="minorEastAsia" w:eastAsiaTheme="minorEastAsia" w:cstheme="minorEastAsia"/>
          <w:kern w:val="0"/>
          <w:sz w:val="21"/>
          <w:szCs w:val="21"/>
        </w:rPr>
        <w:t>延年益寿。</w:t>
      </w:r>
    </w:p>
    <w:p>
      <w:pPr>
        <w:autoSpaceDE w:val="0"/>
        <w:autoSpaceDN w:val="0"/>
        <w:adjustRightInd w:val="0"/>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科学界应当</w:t>
      </w:r>
      <w:r>
        <w:rPr>
          <w:rFonts w:hint="eastAsia" w:asciiTheme="minorEastAsia" w:hAnsiTheme="minorEastAsia" w:eastAsiaTheme="minorEastAsia" w:cstheme="minorEastAsia"/>
          <w:sz w:val="21"/>
          <w:szCs w:val="21"/>
        </w:rPr>
        <w:t>承认</w:t>
      </w:r>
      <w:r>
        <w:rPr>
          <w:rFonts w:hint="eastAsia" w:asciiTheme="minorEastAsia" w:hAnsiTheme="minorEastAsia" w:eastAsiaTheme="minorEastAsia" w:cstheme="minorEastAsia"/>
          <w:kern w:val="0"/>
          <w:sz w:val="21"/>
          <w:szCs w:val="21"/>
        </w:rPr>
        <w:t>“细胞脱水致病”和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给脱水细胞补水祛病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是造福人类的发现，将使医学水平跨上新台阶。科学发现造福人类。中国编著</w:t>
      </w:r>
      <w:r>
        <w:rPr>
          <w:rFonts w:hint="eastAsia" w:asciiTheme="minorEastAsia" w:hAnsiTheme="minorEastAsia" w:cstheme="minorEastAsia"/>
          <w:sz w:val="21"/>
          <w:szCs w:val="21"/>
          <w:lang w:eastAsia="zh-CN"/>
        </w:rPr>
        <w:t>《病理生理学》修订版，应当要补充</w:t>
      </w:r>
      <w:r>
        <w:rPr>
          <w:rFonts w:hint="eastAsia" w:asciiTheme="minorEastAsia" w:hAnsiTheme="minorEastAsia" w:eastAsiaTheme="minorEastAsia" w:cstheme="minorEastAsia"/>
          <w:kern w:val="0"/>
          <w:sz w:val="21"/>
          <w:szCs w:val="21"/>
        </w:rPr>
        <w:t>“细胞脱水致病”。这是</w:t>
      </w:r>
      <w:r>
        <w:rPr>
          <w:rFonts w:hint="eastAsia" w:asciiTheme="minorEastAsia" w:hAnsiTheme="minorEastAsia" w:cstheme="minorEastAsia"/>
          <w:kern w:val="0"/>
          <w:sz w:val="21"/>
          <w:szCs w:val="21"/>
          <w:lang w:eastAsia="zh-CN"/>
        </w:rPr>
        <w:t>中国揭示的</w:t>
      </w:r>
      <w:r>
        <w:rPr>
          <w:rFonts w:hint="eastAsia" w:asciiTheme="minorEastAsia" w:hAnsiTheme="minorEastAsia" w:cstheme="minorEastAsia"/>
          <w:sz w:val="21"/>
          <w:szCs w:val="21"/>
          <w:lang w:eastAsia="zh-CN"/>
        </w:rPr>
        <w:t>遗漏，将使人们可治愈并免患</w:t>
      </w:r>
      <w:r>
        <w:rPr>
          <w:rFonts w:hint="eastAsia" w:asciiTheme="minorEastAsia" w:hAnsiTheme="minorEastAsia" w:eastAsiaTheme="minorEastAsia" w:cstheme="minorEastAsia"/>
          <w:kern w:val="0"/>
          <w:sz w:val="21"/>
          <w:szCs w:val="21"/>
        </w:rPr>
        <w:t>细胞脱水病，应</w:t>
      </w:r>
      <w:r>
        <w:rPr>
          <w:rFonts w:hint="eastAsia" w:asciiTheme="minorEastAsia" w:hAnsiTheme="minorEastAsia" w:cstheme="minorEastAsia"/>
          <w:sz w:val="21"/>
          <w:szCs w:val="21"/>
          <w:lang w:eastAsia="zh-CN"/>
        </w:rPr>
        <w:t>是一个重要的</w:t>
      </w:r>
      <w:r>
        <w:rPr>
          <w:rFonts w:hint="eastAsia" w:asciiTheme="minorEastAsia" w:hAnsiTheme="minorEastAsia" w:cstheme="minorEastAsia"/>
          <w:kern w:val="0"/>
          <w:sz w:val="21"/>
          <w:szCs w:val="21"/>
          <w:lang w:eastAsia="zh-CN"/>
        </w:rPr>
        <w:t>科学发现，西方医学也只能认同</w:t>
      </w:r>
      <w:r>
        <w:rPr>
          <w:rFonts w:hint="eastAsia" w:asciiTheme="minorEastAsia" w:hAnsiTheme="minorEastAsia" w:eastAsiaTheme="minorEastAsia" w:cstheme="minorEastAsia"/>
          <w:kern w:val="0"/>
          <w:sz w:val="21"/>
          <w:szCs w:val="21"/>
        </w:rPr>
        <w:t>。</w:t>
      </w:r>
      <w:r>
        <w:rPr>
          <w:rFonts w:hint="eastAsia" w:asciiTheme="minorEastAsia" w:hAnsiTheme="minorEastAsia" w:cstheme="minorEastAsia"/>
          <w:sz w:val="21"/>
          <w:szCs w:val="21"/>
          <w:lang w:eastAsia="zh-CN"/>
        </w:rPr>
        <w:t>《病理生理学》教材中</w:t>
      </w:r>
      <w:r>
        <w:rPr>
          <w:rFonts w:hint="eastAsia" w:asciiTheme="minorEastAsia" w:hAnsiTheme="minorEastAsia" w:eastAsiaTheme="minorEastAsia" w:cstheme="minorEastAsia"/>
          <w:kern w:val="0"/>
          <w:sz w:val="21"/>
          <w:szCs w:val="21"/>
        </w:rPr>
        <w:t>若不增加“细胞脱水”是病因，培养的医生都不能治愈</w:t>
      </w:r>
      <w:r>
        <w:rPr>
          <w:rFonts w:hint="eastAsia" w:asciiTheme="minorEastAsia" w:hAnsiTheme="minorEastAsia" w:eastAsiaTheme="minorEastAsia" w:cstheme="minorEastAsia"/>
          <w:sz w:val="21"/>
          <w:szCs w:val="21"/>
          <w:lang w:eastAsia="zh-CN"/>
        </w:rPr>
        <w:t>心脑血管病和糖尿病等</w:t>
      </w:r>
      <w:r>
        <w:rPr>
          <w:rFonts w:hint="eastAsia" w:ascii="宋体" w:hAnsi="宋体" w:eastAsia="宋体" w:cs="宋体"/>
          <w:b w:val="0"/>
          <w:bCs w:val="0"/>
          <w:kern w:val="2"/>
          <w:sz w:val="21"/>
          <w:szCs w:val="21"/>
          <w:lang w:val="en-US" w:eastAsia="zh-CN" w:bidi="ar"/>
        </w:rPr>
        <w:t>慢性细胞脱水病</w:t>
      </w:r>
      <w:r>
        <w:rPr>
          <w:rFonts w:hint="eastAsia" w:asciiTheme="minorEastAsia" w:hAnsiTheme="minorEastAsia" w:eastAsiaTheme="minorEastAsia" w:cstheme="minorEastAsia"/>
          <w:sz w:val="21"/>
          <w:szCs w:val="21"/>
          <w:lang w:eastAsia="zh-CN"/>
        </w:rPr>
        <w:t>。</w:t>
      </w:r>
    </w:p>
    <w:p>
      <w:pPr>
        <w:autoSpaceDE w:val="0"/>
        <w:autoSpaceDN w:val="0"/>
        <w:adjustRightInd w:val="0"/>
        <w:ind w:firstLine="420" w:firstLineChars="200"/>
        <w:jc w:val="left"/>
        <w:rPr>
          <w:rFonts w:hint="eastAsia" w:ascii="黑体" w:hAnsi="黑体" w:eastAsia="黑体" w:cs="黑体"/>
          <w:b/>
          <w:color w:val="843C0B" w:themeColor="accent2" w:themeShade="80"/>
          <w:sz w:val="18"/>
          <w:szCs w:val="18"/>
        </w:rPr>
      </w:pPr>
      <w:r>
        <w:rPr>
          <w:rFonts w:hint="eastAsia" w:asciiTheme="minorEastAsia" w:hAnsi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国家不应让医生收入与药物利益捆绑</w:t>
      </w:r>
      <w:r>
        <w:rPr>
          <w:rFonts w:hint="eastAsia" w:asciiTheme="minorEastAsia" w:hAnsiTheme="minorEastAsia" w:cstheme="minorEastAsia"/>
          <w:kern w:val="0"/>
          <w:sz w:val="21"/>
          <w:szCs w:val="21"/>
          <w:lang w:eastAsia="zh-CN"/>
        </w:rPr>
        <w:t>，医生应承认</w:t>
      </w:r>
      <w:r>
        <w:rPr>
          <w:rFonts w:hint="eastAsia" w:asciiTheme="minorEastAsia" w:hAnsiTheme="minorEastAsia" w:cstheme="minorEastAsia"/>
          <w:sz w:val="21"/>
          <w:szCs w:val="21"/>
          <w:lang w:val="en-US" w:eastAsia="zh-CN"/>
        </w:rPr>
        <w:t>给脱水细胞补水是攻克</w:t>
      </w:r>
      <w:r>
        <w:rPr>
          <w:rFonts w:hint="eastAsia" w:asciiTheme="minorEastAsia" w:hAnsiTheme="minorEastAsia" w:eastAsiaTheme="minorEastAsia" w:cstheme="minorEastAsia"/>
          <w:sz w:val="21"/>
          <w:szCs w:val="21"/>
          <w:lang w:eastAsia="zh-CN"/>
        </w:rPr>
        <w:t>心脑血管病和糖尿病的良方</w:t>
      </w:r>
      <w:r>
        <w:rPr>
          <w:rFonts w:hint="default" w:asciiTheme="minorEastAsia" w:hAnsiTheme="minorEastAsia" w:cstheme="minorEastAsia"/>
          <w:sz w:val="21"/>
          <w:szCs w:val="21"/>
          <w:lang w:val="en-US" w:eastAsia="zh-CN"/>
        </w:rPr>
        <w:t>，它</w:t>
      </w:r>
      <w:r>
        <w:rPr>
          <w:rFonts w:hint="eastAsia" w:asciiTheme="minorEastAsia" w:hAnsiTheme="minorEastAsia" w:eastAsiaTheme="minorEastAsia" w:cstheme="minorEastAsia"/>
          <w:sz w:val="21"/>
          <w:szCs w:val="21"/>
        </w:rPr>
        <w:t>顺应和满足患者生理需求，才能</w:t>
      </w:r>
      <w:r>
        <w:rPr>
          <w:rFonts w:hint="eastAsia" w:asciiTheme="minorEastAsia" w:hAnsiTheme="minorEastAsia" w:cstheme="minorEastAsia"/>
          <w:sz w:val="21"/>
          <w:szCs w:val="21"/>
          <w:lang w:val="en-US" w:eastAsia="zh-CN"/>
        </w:rPr>
        <w:t>治好病</w:t>
      </w:r>
      <w:r>
        <w:rPr>
          <w:rFonts w:hint="eastAsia" w:asciiTheme="minorEastAsia" w:hAnsiTheme="minorEastAsia" w:eastAsiaTheme="minorEastAsia" w:cstheme="minorEastAsia"/>
          <w:sz w:val="21"/>
          <w:szCs w:val="21"/>
        </w:rPr>
        <w:t>，必然永远传承和发展。中国要弘扬自己民族的科学发现，不应等待别人制订规则。医生不应用此疗法就成为医术落伍者。</w:t>
      </w:r>
      <w:r>
        <w:rPr>
          <w:rFonts w:hint="eastAsia" w:asciiTheme="minorEastAsia" w:hAnsiTheme="minorEastAsia" w:eastAsiaTheme="minorEastAsia" w:cstheme="minorEastAsia"/>
          <w:sz w:val="21"/>
          <w:szCs w:val="21"/>
          <w:lang w:eastAsia="zh-CN"/>
        </w:rPr>
        <w:t>医生应承认这是划时代的科学发现，应推荐更多患者喝微小水治病于本，</w:t>
      </w:r>
      <w:r>
        <w:rPr>
          <w:rFonts w:hint="eastAsia" w:asciiTheme="minorEastAsia" w:hAnsiTheme="minorEastAsia" w:cstheme="minorEastAsia"/>
          <w:b w:val="0"/>
          <w:bCs w:val="0"/>
          <w:szCs w:val="21"/>
          <w:lang w:val="en-US" w:eastAsia="zh-CN"/>
        </w:rPr>
        <w:t>使3.9亿</w:t>
      </w:r>
      <w:r>
        <w:rPr>
          <w:rFonts w:hint="eastAsia" w:asciiTheme="minorEastAsia" w:hAnsiTheme="minorEastAsia" w:eastAsiaTheme="minorEastAsia" w:cstheme="minorEastAsia"/>
          <w:sz w:val="21"/>
          <w:szCs w:val="21"/>
          <w:lang w:eastAsia="zh-CN"/>
        </w:rPr>
        <w:t>心脑血管病和糖尿病</w:t>
      </w:r>
      <w:r>
        <w:rPr>
          <w:rFonts w:hint="eastAsia" w:asciiTheme="minorEastAsia" w:hAnsiTheme="minorEastAsia" w:cstheme="minorEastAsia"/>
          <w:b w:val="0"/>
          <w:bCs w:val="0"/>
          <w:szCs w:val="21"/>
          <w:lang w:val="en-US" w:eastAsia="zh-CN"/>
        </w:rPr>
        <w:t>患者能得到有效的冶疗，以减少患者的痛苦和经济负担，并避免更多健康人的细胞脱水，以延长生命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中国智慧给脱水细胞补水祛病，是对人类和世界医学的历史性贡献。</w:t>
      </w:r>
      <w:bookmarkStart w:id="0" w:name="_GoBack"/>
      <w:bookmarkEnd w:id="0"/>
    </w:p>
    <w:p>
      <w:pPr>
        <w:rPr>
          <w:rFonts w:hint="eastAsia" w:ascii="黑体" w:hAnsi="黑体" w:eastAsia="黑体" w:cs="黑体"/>
          <w:b/>
          <w:bCs/>
          <w:color w:val="843C0B" w:themeColor="accent2" w:themeShade="80"/>
          <w:sz w:val="18"/>
          <w:szCs w:val="18"/>
          <w:lang w:val="en-US" w:eastAsia="zh-CN"/>
        </w:rPr>
      </w:pPr>
      <w:r>
        <w:rPr>
          <w:rFonts w:hint="eastAsia" w:ascii="黑体" w:hAnsi="黑体" w:eastAsia="黑体" w:cs="黑体"/>
          <w:b/>
          <w:color w:val="843C0B" w:themeColor="accent2" w:themeShade="80"/>
          <w:sz w:val="18"/>
          <w:szCs w:val="18"/>
        </w:rPr>
        <w:t>[参考文献]:</w:t>
      </w:r>
    </w:p>
    <w:p>
      <w:pPr>
        <w:rPr>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lang w:eastAsia="zh-CN"/>
        </w:rPr>
        <w:t>【</w:t>
      </w:r>
      <w:r>
        <w:rPr>
          <w:rFonts w:hint="eastAsia" w:ascii="黑体" w:hAnsi="黑体" w:eastAsia="黑体" w:cs="黑体"/>
          <w:b/>
          <w:bCs/>
          <w:color w:val="843C0B" w:themeColor="accent2" w:themeShade="80"/>
          <w:sz w:val="18"/>
          <w:szCs w:val="18"/>
          <w:lang w:val="en-US" w:eastAsia="zh-CN"/>
        </w:rPr>
        <w:t>1</w:t>
      </w:r>
      <w:r>
        <w:rPr>
          <w:rFonts w:hint="eastAsia" w:ascii="黑体" w:hAnsi="黑体" w:eastAsia="黑体" w:cs="黑体"/>
          <w:b/>
          <w:bCs/>
          <w:color w:val="843C0B" w:themeColor="accent2" w:themeShade="80"/>
          <w:sz w:val="18"/>
          <w:szCs w:val="18"/>
          <w:lang w:eastAsia="zh-CN"/>
        </w:rPr>
        <w:t>】</w:t>
      </w:r>
      <w:r>
        <w:rPr>
          <w:rFonts w:hint="eastAsia" w:ascii="黑体" w:hAnsi="黑体" w:eastAsia="黑体" w:cs="黑体"/>
          <w:b/>
          <w:bCs/>
          <w:color w:val="843C0B" w:themeColor="accent2" w:themeShade="80"/>
          <w:sz w:val="18"/>
          <w:szCs w:val="18"/>
          <w:lang w:val="en-US" w:eastAsia="zh-CN"/>
        </w:rPr>
        <w:t xml:space="preserve"> </w:t>
      </w:r>
      <w:r>
        <w:rPr>
          <w:rFonts w:hint="eastAsia" w:ascii="黑体" w:hAnsi="黑体" w:eastAsia="黑体" w:cs="黑体"/>
          <w:b/>
          <w:bCs/>
          <w:color w:val="843C0B" w:themeColor="accent2" w:themeShade="80"/>
          <w:sz w:val="18"/>
          <w:szCs w:val="18"/>
        </w:rPr>
        <w:t>欧亜祥、郝先刚、许爱球等：三家省级医院的《离子水瓶的临床疗效观察》1994-5（详见：</w:t>
      </w:r>
      <w:r>
        <w:rPr>
          <w:rFonts w:hint="eastAsia" w:ascii="黑体" w:hAnsi="黑体" w:eastAsia="黑体" w:cs="黑体"/>
          <w:b/>
          <w:bCs/>
          <w:color w:val="843C0B" w:themeColor="accent2" w:themeShade="80"/>
          <w:sz w:val="18"/>
          <w:szCs w:val="18"/>
        </w:rPr>
        <w:fldChar w:fldCharType="begin"/>
      </w:r>
      <w:r>
        <w:rPr>
          <w:rFonts w:hint="eastAsia" w:ascii="黑体" w:hAnsi="黑体" w:eastAsia="黑体" w:cs="黑体"/>
          <w:b/>
          <w:bCs/>
          <w:color w:val="843C0B" w:themeColor="accent2" w:themeShade="80"/>
          <w:sz w:val="18"/>
          <w:szCs w:val="18"/>
        </w:rPr>
        <w:instrText xml:space="preserve"> HYPERLINK "http://www.nnzk.com）；" </w:instrText>
      </w:r>
      <w:r>
        <w:rPr>
          <w:rFonts w:hint="eastAsia" w:ascii="黑体" w:hAnsi="黑体" w:eastAsia="黑体" w:cs="黑体"/>
          <w:b/>
          <w:bCs/>
          <w:color w:val="843C0B" w:themeColor="accent2" w:themeShade="80"/>
          <w:sz w:val="18"/>
          <w:szCs w:val="18"/>
        </w:rPr>
        <w:fldChar w:fldCharType="separate"/>
      </w:r>
      <w:r>
        <w:rPr>
          <w:rStyle w:val="4"/>
          <w:rFonts w:hint="eastAsia" w:ascii="黑体" w:hAnsi="黑体" w:eastAsia="黑体" w:cs="黑体"/>
          <w:b/>
          <w:bCs/>
          <w:color w:val="843C0B" w:themeColor="accent2" w:themeShade="80"/>
          <w:sz w:val="18"/>
          <w:szCs w:val="18"/>
        </w:rPr>
        <w:t>www.nnzk.com）；</w:t>
      </w:r>
      <w:r>
        <w:rPr>
          <w:rFonts w:hint="eastAsia" w:ascii="黑体" w:hAnsi="黑体" w:eastAsia="黑体" w:cs="黑体"/>
          <w:b/>
          <w:bCs/>
          <w:color w:val="843C0B" w:themeColor="accent2" w:themeShade="80"/>
          <w:sz w:val="18"/>
          <w:szCs w:val="18"/>
        </w:rPr>
        <w:fldChar w:fldCharType="end"/>
      </w:r>
    </w:p>
    <w:p>
      <w:pPr>
        <w:rPr>
          <w:rFonts w:hint="eastAsia" w:ascii="黑体" w:hAnsi="黑体" w:eastAsia="黑体" w:cs="黑体"/>
          <w:b/>
          <w:bCs/>
          <w:color w:val="843C0B" w:themeColor="accent2" w:themeShade="80"/>
          <w:sz w:val="18"/>
          <w:szCs w:val="18"/>
          <w:lang w:val="en-US" w:eastAsia="zh-CN"/>
        </w:rPr>
      </w:pPr>
      <w:r>
        <w:rPr>
          <w:rFonts w:hint="eastAsia" w:ascii="黑体" w:hAnsi="黑体" w:eastAsia="黑体" w:cs="黑体"/>
          <w:b/>
          <w:bCs/>
          <w:color w:val="843C0B" w:themeColor="accent2" w:themeShade="80"/>
          <w:sz w:val="18"/>
          <w:szCs w:val="18"/>
          <w:lang w:val="en-US" w:eastAsia="zh-CN"/>
        </w:rPr>
        <w:t>【2】</w:t>
      </w:r>
      <w:r>
        <w:rPr>
          <w:rFonts w:hint="eastAsia" w:ascii="宋体" w:hAnsi="宋体" w:cs="宋体"/>
          <w:b/>
          <w:bCs/>
          <w:color w:val="843C0B" w:themeColor="accent2" w:themeShade="80"/>
          <w:sz w:val="18"/>
          <w:szCs w:val="18"/>
        </w:rPr>
        <w:t>夏树楹、常汉英、余珏、</w:t>
      </w:r>
      <w:r>
        <w:rPr>
          <w:rFonts w:hint="eastAsia" w:ascii="黑体" w:hAnsi="黑体" w:eastAsia="黑体" w:cs="黑体"/>
          <w:b/>
          <w:color w:val="843C0B" w:themeColor="accent2" w:themeShade="80"/>
          <w:sz w:val="18"/>
          <w:szCs w:val="18"/>
        </w:rPr>
        <w:t xml:space="preserve"> 张正国、周万松、孙启良、</w:t>
      </w:r>
      <w:r>
        <w:rPr>
          <w:rFonts w:hint="eastAsia" w:ascii="黑体" w:hAnsi="黑体" w:eastAsia="黑体" w:cs="黑体"/>
          <w:b/>
          <w:bCs/>
          <w:color w:val="843C0B" w:themeColor="accent2" w:themeShade="80"/>
          <w:sz w:val="18"/>
          <w:szCs w:val="18"/>
        </w:rPr>
        <w:t>欧亜祥、郝先 刚、许爱球等医学专家</w:t>
      </w:r>
      <w:r>
        <w:rPr>
          <w:rFonts w:hint="eastAsia" w:ascii="黑体" w:hAnsi="黑体" w:eastAsia="黑体" w:cs="黑体"/>
          <w:b/>
          <w:bCs/>
          <w:color w:val="843C0B" w:themeColor="accent2" w:themeShade="80"/>
          <w:sz w:val="18"/>
          <w:szCs w:val="18"/>
          <w:lang w:val="en-US" w:eastAsia="zh-CN"/>
        </w:rPr>
        <w:t>:</w:t>
      </w:r>
    </w:p>
    <w:p>
      <w:pPr>
        <w:ind w:firstLine="361" w:firstLineChars="200"/>
        <w:rPr>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《科学技术成果鉴定证书》</w:t>
      </w:r>
      <w:r>
        <w:rPr>
          <w:rFonts w:hint="eastAsia" w:ascii="宋体" w:hAnsi="宋体" w:cs="宋体"/>
          <w:b/>
          <w:bCs/>
          <w:color w:val="843C0B" w:themeColor="accent2" w:themeShade="80"/>
          <w:sz w:val="18"/>
          <w:szCs w:val="18"/>
        </w:rPr>
        <w:t>－（94）桂药科鉴文09号，</w:t>
      </w:r>
      <w:r>
        <w:rPr>
          <w:rFonts w:hint="eastAsia" w:ascii="黑体" w:hAnsi="黑体" w:eastAsia="黑体" w:cs="黑体"/>
          <w:b/>
          <w:color w:val="843C0B" w:themeColor="accent2" w:themeShade="80"/>
          <w:sz w:val="18"/>
          <w:szCs w:val="18"/>
        </w:rPr>
        <w:t xml:space="preserve">1994-8  </w:t>
      </w:r>
      <w:r>
        <w:rPr>
          <w:rFonts w:hint="eastAsia" w:ascii="黑体" w:hAnsi="黑体" w:eastAsia="黑体" w:cs="黑体"/>
          <w:b/>
          <w:bCs/>
          <w:color w:val="843C0B" w:themeColor="accent2" w:themeShade="80"/>
          <w:sz w:val="18"/>
          <w:szCs w:val="18"/>
        </w:rPr>
        <w:t>（详见：</w:t>
      </w:r>
      <w:r>
        <w:rPr>
          <w:rFonts w:hint="eastAsia" w:ascii="黑体" w:hAnsi="黑体" w:eastAsia="黑体" w:cs="黑体"/>
          <w:b/>
          <w:bCs/>
          <w:color w:val="843C0B" w:themeColor="accent2" w:themeShade="80"/>
          <w:sz w:val="18"/>
          <w:szCs w:val="18"/>
        </w:rPr>
        <w:fldChar w:fldCharType="begin"/>
      </w:r>
      <w:r>
        <w:rPr>
          <w:rFonts w:hint="eastAsia" w:ascii="黑体" w:hAnsi="黑体" w:eastAsia="黑体" w:cs="黑体"/>
          <w:b/>
          <w:bCs/>
          <w:color w:val="843C0B" w:themeColor="accent2" w:themeShade="80"/>
          <w:sz w:val="18"/>
          <w:szCs w:val="18"/>
        </w:rPr>
        <w:instrText xml:space="preserve"> HYPERLINK "http://www.nnzk.com）；" </w:instrText>
      </w:r>
      <w:r>
        <w:rPr>
          <w:rFonts w:hint="eastAsia" w:ascii="黑体" w:hAnsi="黑体" w:eastAsia="黑体" w:cs="黑体"/>
          <w:b/>
          <w:bCs/>
          <w:color w:val="843C0B" w:themeColor="accent2" w:themeShade="80"/>
          <w:sz w:val="18"/>
          <w:szCs w:val="18"/>
        </w:rPr>
        <w:fldChar w:fldCharType="separate"/>
      </w:r>
      <w:r>
        <w:rPr>
          <w:rStyle w:val="4"/>
          <w:rFonts w:hint="eastAsia" w:ascii="黑体" w:hAnsi="黑体" w:eastAsia="黑体" w:cs="黑体"/>
          <w:b/>
          <w:bCs/>
          <w:color w:val="843C0B" w:themeColor="accent2" w:themeShade="80"/>
          <w:sz w:val="18"/>
          <w:szCs w:val="18"/>
        </w:rPr>
        <w:t>www.nnzk.com）；</w:t>
      </w:r>
      <w:r>
        <w:rPr>
          <w:rFonts w:hint="eastAsia" w:ascii="黑体" w:hAnsi="黑体" w:eastAsia="黑体" w:cs="黑体"/>
          <w:b/>
          <w:bCs/>
          <w:color w:val="843C0B" w:themeColor="accent2" w:themeShade="80"/>
          <w:sz w:val="18"/>
          <w:szCs w:val="18"/>
        </w:rPr>
        <w:fldChar w:fldCharType="end"/>
      </w:r>
    </w:p>
    <w:p>
      <w:pPr>
        <w:numPr>
          <w:ilvl w:val="0"/>
          <w:numId w:val="0"/>
        </w:numPr>
        <w:rPr>
          <w:rStyle w:val="4"/>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lang w:eastAsia="zh-CN"/>
        </w:rPr>
        <w:t>【</w:t>
      </w:r>
      <w:r>
        <w:rPr>
          <w:rFonts w:hint="eastAsia" w:ascii="黑体" w:hAnsi="黑体" w:eastAsia="黑体" w:cs="黑体"/>
          <w:b/>
          <w:bCs/>
          <w:color w:val="843C0B" w:themeColor="accent2" w:themeShade="80"/>
          <w:sz w:val="18"/>
          <w:szCs w:val="18"/>
          <w:lang w:val="en-US" w:eastAsia="zh-CN"/>
        </w:rPr>
        <w:t>1】</w:t>
      </w:r>
      <w:r>
        <w:rPr>
          <w:rFonts w:hint="eastAsia" w:ascii="黑体" w:hAnsi="黑体" w:eastAsia="黑体" w:cs="黑体"/>
          <w:b/>
          <w:bCs/>
          <w:color w:val="843C0B" w:themeColor="accent2" w:themeShade="80"/>
          <w:sz w:val="18"/>
          <w:szCs w:val="18"/>
        </w:rPr>
        <w:t xml:space="preserve">北京大学量子材料中心供图  中国青年网2014-1-16  </w:t>
      </w:r>
      <w:r>
        <w:rPr>
          <w:color w:val="843C0B" w:themeColor="accent2" w:themeShade="80"/>
        </w:rPr>
        <w:fldChar w:fldCharType="begin"/>
      </w:r>
      <w:r>
        <w:rPr>
          <w:color w:val="843C0B" w:themeColor="accent2" w:themeShade="80"/>
        </w:rPr>
        <w:instrText xml:space="preserve"> HYPERLINK "http://www.youth.cn" </w:instrText>
      </w:r>
      <w:r>
        <w:rPr>
          <w:color w:val="843C0B" w:themeColor="accent2" w:themeShade="80"/>
        </w:rPr>
        <w:fldChar w:fldCharType="separate"/>
      </w:r>
      <w:r>
        <w:rPr>
          <w:rStyle w:val="4"/>
          <w:rFonts w:hint="eastAsia" w:ascii="黑体" w:hAnsi="黑体" w:eastAsia="黑体" w:cs="黑体"/>
          <w:b/>
          <w:bCs/>
          <w:color w:val="843C0B" w:themeColor="accent2" w:themeShade="80"/>
          <w:sz w:val="18"/>
          <w:szCs w:val="18"/>
        </w:rPr>
        <w:t>http://www.youth.cn</w:t>
      </w:r>
      <w:r>
        <w:rPr>
          <w:rStyle w:val="4"/>
          <w:rFonts w:hint="eastAsia" w:ascii="黑体" w:hAnsi="黑体" w:eastAsia="黑体" w:cs="黑体"/>
          <w:b/>
          <w:bCs/>
          <w:color w:val="843C0B" w:themeColor="accent2" w:themeShade="80"/>
          <w:sz w:val="18"/>
          <w:szCs w:val="18"/>
        </w:rPr>
        <w:fldChar w:fldCharType="end"/>
      </w:r>
      <w:r>
        <w:rPr>
          <w:rFonts w:hint="eastAsia" w:ascii="黑体" w:hAnsi="黑体" w:eastAsia="黑体" w:cs="黑体"/>
          <w:b/>
          <w:bCs/>
          <w:color w:val="843C0B" w:themeColor="accent2" w:themeShade="80"/>
          <w:sz w:val="18"/>
          <w:szCs w:val="18"/>
        </w:rPr>
        <w:t>；</w:t>
      </w:r>
    </w:p>
    <w:p>
      <w:pPr>
        <w:numPr>
          <w:ilvl w:val="0"/>
          <w:numId w:val="0"/>
        </w:numPr>
        <w:rPr>
          <w:rFonts w:hint="eastAsia" w:ascii="楷体" w:hAnsi="楷体" w:eastAsia="楷体"/>
          <w:b/>
          <w:bCs/>
          <w:color w:val="843C0B" w:themeColor="accent2" w:themeShade="80"/>
          <w:sz w:val="18"/>
          <w:szCs w:val="18"/>
        </w:rPr>
      </w:pPr>
      <w:r>
        <w:rPr>
          <w:rFonts w:hint="eastAsia" w:ascii="黑体" w:hAnsi="黑体" w:eastAsia="黑体" w:cs="黑体"/>
          <w:b/>
          <w:bCs/>
          <w:color w:val="843C0B" w:themeColor="accent2" w:themeShade="80"/>
          <w:sz w:val="18"/>
          <w:szCs w:val="18"/>
          <w:lang w:val="en-US" w:eastAsia="zh-CN"/>
        </w:rPr>
        <w:t>【4】</w:t>
      </w:r>
      <w:r>
        <w:rPr>
          <w:rFonts w:hint="eastAsia" w:ascii="黑体" w:hAnsi="黑体" w:eastAsia="黑体" w:cs="黑体"/>
          <w:b/>
          <w:bCs/>
          <w:color w:val="843C0B" w:themeColor="accent2" w:themeShade="80"/>
          <w:sz w:val="18"/>
          <w:szCs w:val="18"/>
        </w:rPr>
        <w:t>《细胞膜通道之谜》2013年12月31日《健康报》；</w:t>
      </w:r>
    </w:p>
    <w:p>
      <w:pPr>
        <w:rPr>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lang w:eastAsia="zh-CN"/>
        </w:rPr>
        <w:t>【</w:t>
      </w:r>
      <w:r>
        <w:rPr>
          <w:rFonts w:hint="eastAsia" w:ascii="黑体" w:hAnsi="黑体" w:eastAsia="黑体" w:cs="黑体"/>
          <w:b/>
          <w:bCs/>
          <w:color w:val="843C0B" w:themeColor="accent2" w:themeShade="80"/>
          <w:sz w:val="18"/>
          <w:szCs w:val="18"/>
          <w:lang w:val="en-US" w:eastAsia="zh-CN"/>
        </w:rPr>
        <w:t>5】</w:t>
      </w:r>
      <w:r>
        <w:rPr>
          <w:rFonts w:hint="eastAsia" w:ascii="黑体" w:hAnsi="黑体" w:eastAsia="黑体" w:cs="黑体"/>
          <w:b/>
          <w:bCs/>
          <w:color w:val="843C0B" w:themeColor="accent2" w:themeShade="80"/>
          <w:sz w:val="18"/>
          <w:szCs w:val="18"/>
        </w:rPr>
        <w:t>《修复细胞糖脂通道  破译糖脂病关键密码》：《祝您健康》杂志，2006年10期；</w:t>
      </w:r>
    </w:p>
    <w:p>
      <w:pPr>
        <w:ind w:firstLine="361" w:firstLineChars="200"/>
        <w:rPr>
          <w:rFonts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rPr>
        <w:t>南京师范大学化学与环境科学学院  程瑶琴、陆真：《揭示生命中钿胞膜通道的奧秘》；</w:t>
      </w:r>
    </w:p>
    <w:p>
      <w:pPr>
        <w:rPr>
          <w:rFonts w:ascii="楷体" w:hAnsi="楷体" w:eastAsia="楷体"/>
          <w:b/>
          <w:bCs/>
          <w:color w:val="843C0B" w:themeColor="accent2" w:themeShade="80"/>
          <w:szCs w:val="21"/>
        </w:rPr>
      </w:pPr>
      <w:r>
        <w:rPr>
          <w:rFonts w:hint="eastAsia" w:ascii="黑体" w:hAnsi="黑体" w:eastAsia="黑体" w:cs="黑体"/>
          <w:b/>
          <w:bCs/>
          <w:color w:val="843C0B" w:themeColor="accent2" w:themeShade="80"/>
          <w:sz w:val="18"/>
          <w:szCs w:val="18"/>
          <w:lang w:val="en-US" w:eastAsia="zh-CN"/>
        </w:rPr>
        <w:t>【6】</w:t>
      </w:r>
      <w:r>
        <w:rPr>
          <w:rFonts w:hint="eastAsia" w:ascii="楷体" w:hAnsi="楷体" w:eastAsia="楷体"/>
          <w:b/>
          <w:bCs/>
          <w:color w:val="843C0B" w:themeColor="accent2" w:themeShade="80"/>
          <w:sz w:val="18"/>
          <w:szCs w:val="18"/>
          <w:lang w:eastAsia="zh-CN"/>
        </w:rPr>
        <w:t>《</w:t>
      </w:r>
      <w:r>
        <w:rPr>
          <w:rFonts w:hint="eastAsia" w:ascii="黑体" w:hAnsi="黑体" w:eastAsia="黑体" w:cs="黑体"/>
          <w:b/>
          <w:bCs/>
          <w:color w:val="843C0B" w:themeColor="accent2" w:themeShade="80"/>
          <w:sz w:val="18"/>
          <w:szCs w:val="18"/>
          <w:lang w:eastAsia="zh-CN"/>
        </w:rPr>
        <w:t>人体奧</w:t>
      </w:r>
      <w:r>
        <w:rPr>
          <w:rFonts w:hint="eastAsia" w:ascii="黑体" w:hAnsi="黑体" w:eastAsia="黑体" w:cs="黑体"/>
          <w:b/>
          <w:bCs/>
          <w:color w:val="843C0B" w:themeColor="accent2" w:themeShade="80"/>
          <w:sz w:val="18"/>
          <w:szCs w:val="18"/>
          <w:lang w:val="en-US" w:eastAsia="zh-CN"/>
        </w:rPr>
        <w:t>秘</w:t>
      </w:r>
      <w:r>
        <w:rPr>
          <w:rFonts w:hint="eastAsia" w:ascii="黑体" w:hAnsi="黑体" w:eastAsia="黑体" w:cs="黑体"/>
          <w:b/>
          <w:bCs/>
          <w:color w:val="843C0B" w:themeColor="accent2" w:themeShade="80"/>
          <w:sz w:val="18"/>
          <w:szCs w:val="18"/>
          <w:lang w:eastAsia="zh-CN"/>
        </w:rPr>
        <w:t>与长寿》</w:t>
      </w:r>
      <w:r>
        <w:rPr>
          <w:rFonts w:hint="eastAsia" w:ascii="黑体" w:hAnsi="黑体" w:eastAsia="黑体" w:cs="黑体"/>
          <w:b/>
          <w:bCs/>
          <w:color w:val="843C0B" w:themeColor="accent2" w:themeShade="80"/>
          <w:sz w:val="18"/>
          <w:szCs w:val="18"/>
          <w:lang w:val="en-US" w:eastAsia="zh-CN"/>
        </w:rPr>
        <w:t>2004年7月金盾出版社  戴述美编著P4</w:t>
      </w:r>
      <w:r>
        <w:rPr>
          <w:rFonts w:hint="eastAsia" w:ascii="黑体" w:hAnsi="黑体" w:eastAsia="黑体" w:cs="黑体"/>
          <w:b/>
          <w:bCs/>
          <w:color w:val="843C0B" w:themeColor="accent2" w:themeShade="80"/>
          <w:sz w:val="18"/>
          <w:szCs w:val="18"/>
        </w:rPr>
        <w:t>；</w:t>
      </w:r>
    </w:p>
    <w:p>
      <w:pPr>
        <w:numPr>
          <w:ilvl w:val="0"/>
          <w:numId w:val="0"/>
        </w:numPr>
        <w:jc w:val="left"/>
        <w:rPr>
          <w:rStyle w:val="4"/>
          <w:rFonts w:hint="eastAsia" w:ascii="黑体" w:hAnsi="黑体" w:eastAsia="黑体" w:cs="黑体"/>
          <w:b/>
          <w:bCs/>
          <w:color w:val="843C0B" w:themeColor="accent2" w:themeShade="80"/>
          <w:sz w:val="18"/>
          <w:szCs w:val="18"/>
        </w:rPr>
      </w:pPr>
      <w:r>
        <w:rPr>
          <w:rFonts w:hint="eastAsia" w:ascii="黑体" w:hAnsi="黑体" w:eastAsia="黑体" w:cs="黑体"/>
          <w:b/>
          <w:bCs/>
          <w:color w:val="843C0B" w:themeColor="accent2" w:themeShade="80"/>
          <w:sz w:val="18"/>
          <w:szCs w:val="18"/>
          <w:lang w:eastAsia="zh-CN"/>
        </w:rPr>
        <w:t>【</w:t>
      </w:r>
      <w:r>
        <w:rPr>
          <w:rFonts w:hint="eastAsia" w:ascii="黑体" w:hAnsi="黑体" w:eastAsia="黑体" w:cs="黑体"/>
          <w:b/>
          <w:bCs/>
          <w:color w:val="843C0B" w:themeColor="accent2" w:themeShade="80"/>
          <w:sz w:val="18"/>
          <w:szCs w:val="18"/>
          <w:lang w:val="en-US" w:eastAsia="zh-CN"/>
        </w:rPr>
        <w:t>7】</w:t>
      </w:r>
      <w:r>
        <w:rPr>
          <w:rFonts w:hint="eastAsia" w:ascii="黑体" w:hAnsi="黑体" w:eastAsia="黑体" w:cs="黑体"/>
          <w:b/>
          <w:bCs/>
          <w:color w:val="843C0B" w:themeColor="accent2" w:themeShade="80"/>
          <w:sz w:val="18"/>
          <w:szCs w:val="18"/>
        </w:rPr>
        <w:t>本文所述病例均详见：（详见：www.nnzk.com）</w:t>
      </w:r>
      <w:r>
        <w:rPr>
          <w:color w:val="843C0B" w:themeColor="accent2" w:themeShade="80"/>
        </w:rPr>
        <w:fldChar w:fldCharType="begin"/>
      </w:r>
      <w:r>
        <w:rPr>
          <w:color w:val="843C0B" w:themeColor="accent2" w:themeShade="80"/>
        </w:rPr>
        <w:instrText xml:space="preserve"> HYPERLINK "http://www.nnzk.com中【用户反馈】" </w:instrText>
      </w:r>
      <w:r>
        <w:rPr>
          <w:color w:val="843C0B" w:themeColor="accent2" w:themeShade="80"/>
        </w:rPr>
        <w:fldChar w:fldCharType="separate"/>
      </w:r>
      <w:r>
        <w:rPr>
          <w:rStyle w:val="4"/>
          <w:rFonts w:hint="eastAsia" w:ascii="黑体" w:hAnsi="黑体" w:eastAsia="黑体" w:cs="黑体"/>
          <w:b/>
          <w:bCs/>
          <w:color w:val="843C0B" w:themeColor="accent2" w:themeShade="80"/>
          <w:sz w:val="18"/>
          <w:szCs w:val="18"/>
        </w:rPr>
        <w:t>【用户反馈】</w:t>
      </w:r>
      <w:r>
        <w:rPr>
          <w:rStyle w:val="4"/>
          <w:rFonts w:hint="eastAsia" w:ascii="黑体" w:hAnsi="黑体" w:eastAsia="黑体" w:cs="黑体"/>
          <w:b/>
          <w:bCs/>
          <w:color w:val="843C0B" w:themeColor="accent2" w:themeShade="80"/>
          <w:sz w:val="18"/>
          <w:szCs w:val="18"/>
        </w:rPr>
        <w:fldChar w:fldCharType="end"/>
      </w:r>
    </w:p>
    <w:p>
      <w:pPr>
        <w:numPr>
          <w:ilvl w:val="0"/>
          <w:numId w:val="0"/>
        </w:numPr>
        <w:jc w:val="left"/>
        <w:rPr>
          <w:rFonts w:hint="eastAsia"/>
          <w:lang w:val="en-US" w:eastAsia="zh-CN"/>
        </w:rPr>
      </w:pPr>
      <w:r>
        <w:rPr>
          <w:rFonts w:hint="eastAsia" w:ascii="楷体" w:hAnsi="楷体" w:eastAsia="楷体"/>
          <w:b/>
          <w:bCs/>
          <w:color w:val="843C0B" w:themeColor="accent2" w:themeShade="80"/>
          <w:sz w:val="18"/>
          <w:szCs w:val="18"/>
          <w:lang w:val="en-US" w:eastAsia="zh-CN"/>
        </w:rPr>
        <w:t>【8]】</w:t>
      </w:r>
      <w:r>
        <w:rPr>
          <w:rFonts w:hint="eastAsia" w:ascii="黑体" w:hAnsi="黑体" w:eastAsia="黑体" w:cs="黑体"/>
          <w:b/>
          <w:bCs/>
          <w:color w:val="843C0B" w:themeColor="accent2" w:themeShade="80"/>
          <w:sz w:val="18"/>
          <w:szCs w:val="18"/>
        </w:rPr>
        <w:t>周总理临终前给毛主席的最后一封信。</w:t>
      </w:r>
    </w:p>
    <w:sectPr>
      <w:pgSz w:w="11906" w:h="16838"/>
      <w:pgMar w:top="907" w:right="850" w:bottom="850" w:left="850"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70E81"/>
    <w:rsid w:val="12927C7D"/>
    <w:rsid w:val="1AAC491F"/>
    <w:rsid w:val="1B0C5087"/>
    <w:rsid w:val="1C65684E"/>
    <w:rsid w:val="20835944"/>
    <w:rsid w:val="24D80953"/>
    <w:rsid w:val="2D68482C"/>
    <w:rsid w:val="33940903"/>
    <w:rsid w:val="340C08DB"/>
    <w:rsid w:val="38277B3D"/>
    <w:rsid w:val="43486896"/>
    <w:rsid w:val="4D540F6B"/>
    <w:rsid w:val="520D07B9"/>
    <w:rsid w:val="54015D37"/>
    <w:rsid w:val="558405E4"/>
    <w:rsid w:val="5A1C5FE0"/>
    <w:rsid w:val="5C261674"/>
    <w:rsid w:val="60B73097"/>
    <w:rsid w:val="63AA4068"/>
    <w:rsid w:val="67357167"/>
    <w:rsid w:val="67674B5F"/>
    <w:rsid w:val="67D2781B"/>
    <w:rsid w:val="697B138D"/>
    <w:rsid w:val="6C32768B"/>
    <w:rsid w:val="6F2D7EA1"/>
    <w:rsid w:val="75570E81"/>
    <w:rsid w:val="7A974C4D"/>
    <w:rsid w:val="7D0135E3"/>
    <w:rsid w:val="7D4D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2018-08-11T22:15:00Z</dcterms:created>
  <dc:creator>陆江</dc:creator>
  <cp:lastModifiedBy>陆江</cp:lastModifiedBy>
  <dcterms:modified xsi:type="dcterms:W3CDTF">2018-08-14T08:24:29Z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